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506AF" w14:textId="7A3C1532" w:rsidR="00074BE9" w:rsidRPr="002F0A83" w:rsidRDefault="00074BE9" w:rsidP="00074BE9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val="en-GB" w:eastAsia="ja-JP"/>
        </w:rPr>
      </w:pPr>
      <w:r w:rsidRPr="002F0A83">
        <w:rPr>
          <w:rFonts w:cs="Arial"/>
          <w:sz w:val="24"/>
          <w:szCs w:val="24"/>
          <w:lang w:val="en-GB"/>
        </w:rPr>
        <w:t>3GPP TSG-RAN WG4 NR AH Meeting</w:t>
      </w:r>
      <w:r w:rsidRPr="002F0A83">
        <w:rPr>
          <w:rFonts w:cs="Arial"/>
          <w:sz w:val="24"/>
          <w:szCs w:val="24"/>
          <w:lang w:val="en-GB"/>
        </w:rPr>
        <w:tab/>
        <w:t>R4-1700</w:t>
      </w:r>
      <w:r w:rsidR="00B371D0" w:rsidRPr="002F0A83">
        <w:rPr>
          <w:rFonts w:cs="Arial"/>
          <w:sz w:val="24"/>
          <w:szCs w:val="24"/>
          <w:lang w:val="en-GB"/>
        </w:rPr>
        <w:t>078</w:t>
      </w:r>
    </w:p>
    <w:p w14:paraId="6BDE4934" w14:textId="77777777" w:rsidR="00074BE9" w:rsidRPr="002F0A83" w:rsidRDefault="00074BE9" w:rsidP="00074BE9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GB" w:eastAsia="zh-CN"/>
        </w:rPr>
      </w:pPr>
      <w:r w:rsidRPr="002F0A83">
        <w:rPr>
          <w:sz w:val="24"/>
          <w:szCs w:val="24"/>
          <w:lang w:val="en-GB" w:eastAsia="zh-CN"/>
        </w:rPr>
        <w:t>Spokane, Washington, USA, 17 - 19 January, 2017</w:t>
      </w:r>
    </w:p>
    <w:p w14:paraId="6D6F0445" w14:textId="77777777" w:rsidR="00D142BC" w:rsidRPr="002F0A83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44F0A68A" w14:textId="449EC6E7" w:rsidR="001E105C" w:rsidRPr="002F0A8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F0A83">
        <w:rPr>
          <w:rFonts w:ascii="Arial" w:hAnsi="Arial" w:cs="Arial"/>
          <w:b/>
          <w:sz w:val="24"/>
        </w:rPr>
        <w:t>Source:</w:t>
      </w:r>
      <w:r w:rsidRPr="002F0A83">
        <w:rPr>
          <w:rFonts w:ascii="Arial" w:hAnsi="Arial" w:cs="Arial"/>
          <w:b/>
          <w:sz w:val="24"/>
        </w:rPr>
        <w:tab/>
      </w:r>
      <w:r w:rsidR="00390F91" w:rsidRPr="002F0A83">
        <w:rPr>
          <w:rFonts w:ascii="Arial" w:hAnsi="Arial" w:cs="Arial"/>
          <w:b/>
          <w:sz w:val="24"/>
        </w:rPr>
        <w:t>Rohde &amp; Schwarz</w:t>
      </w:r>
    </w:p>
    <w:p w14:paraId="5F31CEB4" w14:textId="7DDB8B3D" w:rsidR="001E105C" w:rsidRPr="002F0A83" w:rsidRDefault="001E105C" w:rsidP="007C4499">
      <w:pPr>
        <w:tabs>
          <w:tab w:val="left" w:pos="1985"/>
        </w:tabs>
        <w:spacing w:before="0"/>
        <w:ind w:left="1975" w:hangingChars="823" w:hanging="1975"/>
        <w:rPr>
          <w:rFonts w:ascii="Arial" w:hAnsi="Arial" w:cs="Arial"/>
          <w:b/>
          <w:sz w:val="24"/>
        </w:rPr>
      </w:pPr>
      <w:r w:rsidRPr="002F0A83">
        <w:rPr>
          <w:rFonts w:ascii="Arial" w:hAnsi="Arial" w:cs="Arial"/>
          <w:b/>
          <w:sz w:val="24"/>
        </w:rPr>
        <w:t>Title:</w:t>
      </w:r>
      <w:r w:rsidRPr="002F0A83">
        <w:rPr>
          <w:rFonts w:ascii="Arial" w:hAnsi="Arial" w:cs="Arial"/>
          <w:b/>
          <w:sz w:val="24"/>
        </w:rPr>
        <w:tab/>
      </w:r>
      <w:bookmarkStart w:id="0" w:name="OLE_LINK59"/>
      <w:bookmarkStart w:id="1" w:name="OLE_LINK60"/>
      <w:bookmarkStart w:id="2" w:name="OLE_LINK1"/>
      <w:r w:rsidR="00EF07A4" w:rsidRPr="002F0A83">
        <w:rPr>
          <w:rFonts w:ascii="Arial" w:hAnsi="Arial" w:cs="Arial"/>
          <w:b/>
          <w:sz w:val="24"/>
        </w:rPr>
        <w:t xml:space="preserve">NR UE </w:t>
      </w:r>
      <w:r w:rsidR="008450DE" w:rsidRPr="002F0A83">
        <w:rPr>
          <w:rFonts w:ascii="Arial" w:hAnsi="Arial" w:cs="Arial"/>
          <w:b/>
          <w:sz w:val="24"/>
        </w:rPr>
        <w:t>T</w:t>
      </w:r>
      <w:r w:rsidR="00D86255" w:rsidRPr="002F0A83">
        <w:rPr>
          <w:rFonts w:ascii="Arial" w:hAnsi="Arial" w:cs="Arial"/>
          <w:b/>
          <w:sz w:val="24"/>
        </w:rPr>
        <w:t xml:space="preserve">est </w:t>
      </w:r>
      <w:r w:rsidR="008450DE" w:rsidRPr="002F0A83">
        <w:rPr>
          <w:rFonts w:ascii="Arial" w:hAnsi="Arial" w:cs="Arial"/>
          <w:b/>
          <w:sz w:val="24"/>
        </w:rPr>
        <w:t>I</w:t>
      </w:r>
      <w:r w:rsidR="00D86255" w:rsidRPr="002F0A83">
        <w:rPr>
          <w:rFonts w:ascii="Arial" w:hAnsi="Arial" w:cs="Arial"/>
          <w:b/>
          <w:sz w:val="24"/>
        </w:rPr>
        <w:t xml:space="preserve">nterface </w:t>
      </w:r>
      <w:r w:rsidR="008450DE" w:rsidRPr="002F0A83">
        <w:rPr>
          <w:rFonts w:ascii="Arial" w:hAnsi="Arial" w:cs="Arial"/>
          <w:b/>
          <w:sz w:val="24"/>
        </w:rPr>
        <w:t>C</w:t>
      </w:r>
      <w:r w:rsidR="00C47965" w:rsidRPr="002F0A83">
        <w:rPr>
          <w:rFonts w:ascii="Arial" w:hAnsi="Arial" w:cs="Arial"/>
          <w:b/>
          <w:sz w:val="24"/>
        </w:rPr>
        <w:t>onsiderations</w:t>
      </w:r>
      <w:bookmarkEnd w:id="0"/>
      <w:bookmarkEnd w:id="1"/>
      <w:bookmarkEnd w:id="2"/>
    </w:p>
    <w:p w14:paraId="14D3AFAD" w14:textId="71B97910" w:rsidR="001E105C" w:rsidRPr="002F0A83" w:rsidRDefault="001E105C" w:rsidP="00D9163E">
      <w:pPr>
        <w:tabs>
          <w:tab w:val="left" w:pos="1985"/>
        </w:tabs>
        <w:spacing w:before="0"/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F0A83">
        <w:rPr>
          <w:rFonts w:ascii="Arial" w:hAnsi="Arial" w:cs="Arial"/>
          <w:b/>
          <w:sz w:val="24"/>
        </w:rPr>
        <w:t>Document for:</w:t>
      </w:r>
      <w:r w:rsidRPr="002F0A8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AA368D" w:rsidRPr="002F0A83">
        <w:rPr>
          <w:rFonts w:ascii="Arial" w:hAnsi="Arial" w:cs="Arial"/>
          <w:b/>
          <w:sz w:val="24"/>
        </w:rPr>
        <w:t>Discussion</w:t>
      </w:r>
    </w:p>
    <w:p w14:paraId="13C1341A" w14:textId="0B13F213" w:rsidR="005F2407" w:rsidRPr="002F0A83" w:rsidRDefault="005F2407" w:rsidP="00D26F13">
      <w:pPr>
        <w:tabs>
          <w:tab w:val="left" w:pos="1985"/>
        </w:tabs>
        <w:spacing w:before="0"/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F0A83">
        <w:rPr>
          <w:rFonts w:ascii="Arial" w:hAnsi="Arial" w:cs="Arial"/>
          <w:b/>
          <w:sz w:val="24"/>
        </w:rPr>
        <w:t xml:space="preserve">Agenda </w:t>
      </w:r>
      <w:r w:rsidR="007A45A3" w:rsidRPr="002F0A83">
        <w:rPr>
          <w:rFonts w:ascii="Arial" w:hAnsi="Arial" w:cs="Arial"/>
          <w:b/>
          <w:sz w:val="24"/>
        </w:rPr>
        <w:t>I</w:t>
      </w:r>
      <w:r w:rsidRPr="002F0A83">
        <w:rPr>
          <w:rFonts w:ascii="Arial" w:hAnsi="Arial" w:cs="Arial"/>
          <w:b/>
          <w:sz w:val="24"/>
        </w:rPr>
        <w:t>tem:</w:t>
      </w:r>
      <w:r w:rsidRPr="002F0A83">
        <w:rPr>
          <w:rFonts w:ascii="Arial" w:hAnsi="Arial" w:cs="Arial"/>
          <w:b/>
          <w:sz w:val="24"/>
        </w:rPr>
        <w:tab/>
      </w:r>
      <w:r w:rsidR="00753639" w:rsidRPr="002F0A83">
        <w:rPr>
          <w:rFonts w:ascii="Arial" w:hAnsi="Arial" w:cs="Arial"/>
          <w:b/>
          <w:sz w:val="24"/>
        </w:rPr>
        <w:t>3.</w:t>
      </w:r>
      <w:r w:rsidR="00715206" w:rsidRPr="002F0A83">
        <w:rPr>
          <w:rFonts w:ascii="Arial" w:hAnsi="Arial" w:cs="Arial"/>
          <w:b/>
          <w:sz w:val="24"/>
        </w:rPr>
        <w:t>5</w:t>
      </w:r>
      <w:r w:rsidR="00753639" w:rsidRPr="002F0A83">
        <w:rPr>
          <w:rFonts w:ascii="Arial" w:hAnsi="Arial" w:cs="Arial"/>
          <w:b/>
          <w:sz w:val="24"/>
        </w:rPr>
        <w:t>.6</w:t>
      </w:r>
    </w:p>
    <w:p w14:paraId="422D8635" w14:textId="67826D2D" w:rsidR="00FB417E" w:rsidRPr="002F0A83" w:rsidRDefault="00FB417E" w:rsidP="0096527C">
      <w:pPr>
        <w:pStyle w:val="Heading1"/>
      </w:pPr>
      <w:r w:rsidRPr="002F0A83">
        <w:t>Introduction</w:t>
      </w:r>
    </w:p>
    <w:p w14:paraId="4BFED9C3" w14:textId="584722C7" w:rsidR="001744DB" w:rsidRPr="002F0A83" w:rsidRDefault="001744DB" w:rsidP="00161A39">
      <w:pPr>
        <w:jc w:val="both"/>
      </w:pPr>
      <w:r w:rsidRPr="002F0A83">
        <w:t>Recent RAN4 contributions [1</w:t>
      </w:r>
      <w:r w:rsidR="008911C8" w:rsidRPr="002F0A83">
        <w:t>-5</w:t>
      </w:r>
      <w:r w:rsidRPr="002F0A83">
        <w:t>] discuss</w:t>
      </w:r>
      <w:r w:rsidR="008911C8" w:rsidRPr="002F0A83">
        <w:t>ed</w:t>
      </w:r>
      <w:r w:rsidRPr="002F0A83">
        <w:t xml:space="preserve"> the potential</w:t>
      </w:r>
      <w:r w:rsidR="00EF07A4" w:rsidRPr="002F0A83">
        <w:t xml:space="preserve"> </w:t>
      </w:r>
      <w:r w:rsidRPr="002F0A83">
        <w:t>benefits of a dedicated</w:t>
      </w:r>
      <w:r w:rsidR="00EF07A4" w:rsidRPr="002F0A83">
        <w:t xml:space="preserve"> UE</w:t>
      </w:r>
      <w:r w:rsidRPr="002F0A83">
        <w:t xml:space="preserve"> test interface </w:t>
      </w:r>
      <w:r w:rsidR="003C5BB5" w:rsidRPr="002F0A83">
        <w:t xml:space="preserve">(TI) </w:t>
      </w:r>
      <w:r w:rsidRPr="002F0A83">
        <w:t>to support NR</w:t>
      </w:r>
      <w:r w:rsidR="00EF07A4" w:rsidRPr="002F0A83">
        <w:t xml:space="preserve"> UE RF</w:t>
      </w:r>
      <w:r w:rsidRPr="002F0A83">
        <w:t xml:space="preserve"> testing, with the focus on beam steering entities. This paper aims</w:t>
      </w:r>
      <w:r w:rsidR="00EF07A4" w:rsidRPr="002F0A83">
        <w:t xml:space="preserve"> to continue this discussion with the</w:t>
      </w:r>
      <w:r w:rsidRPr="002F0A83">
        <w:t xml:space="preserve"> propos</w:t>
      </w:r>
      <w:r w:rsidR="00EF07A4" w:rsidRPr="002F0A83">
        <w:t>al of</w:t>
      </w:r>
      <w:r w:rsidRPr="002F0A83">
        <w:t xml:space="preserve"> a </w:t>
      </w:r>
      <w:r w:rsidR="00EF07A4" w:rsidRPr="002F0A83">
        <w:t xml:space="preserve">more </w:t>
      </w:r>
      <w:r w:rsidRPr="002F0A83">
        <w:t>comprehensive list of test interface function</w:t>
      </w:r>
      <w:r w:rsidR="00EF07A4" w:rsidRPr="002F0A83">
        <w:t>s</w:t>
      </w:r>
      <w:r w:rsidRPr="002F0A83">
        <w:t xml:space="preserve"> to support NR </w:t>
      </w:r>
      <w:r w:rsidR="00013710" w:rsidRPr="002F0A83">
        <w:t xml:space="preserve">UE </w:t>
      </w:r>
      <w:r w:rsidRPr="002F0A83">
        <w:t>RF conformance testing in general</w:t>
      </w:r>
      <w:r w:rsidR="00EF07A4" w:rsidRPr="002F0A83">
        <w:t>. This list of functions might be use</w:t>
      </w:r>
      <w:r w:rsidR="00276F74" w:rsidRPr="002F0A83">
        <w:t>d</w:t>
      </w:r>
      <w:r w:rsidRPr="002F0A83">
        <w:t xml:space="preserve"> as a baseline for further discussions. </w:t>
      </w:r>
    </w:p>
    <w:p w14:paraId="180742FC" w14:textId="66D0EA56" w:rsidR="004B515E" w:rsidRPr="002F0A83" w:rsidRDefault="001C24B5" w:rsidP="0096527C">
      <w:pPr>
        <w:pStyle w:val="Heading1"/>
      </w:pPr>
      <w:r w:rsidRPr="002F0A83">
        <w:t>Motivation</w:t>
      </w:r>
    </w:p>
    <w:p w14:paraId="1FB43022" w14:textId="616FB33A" w:rsidR="00275A97" w:rsidRPr="002F0A83" w:rsidRDefault="00EF07A4" w:rsidP="00E52BDE">
      <w:pPr>
        <w:jc w:val="both"/>
      </w:pPr>
      <w:r w:rsidRPr="002F0A83">
        <w:t xml:space="preserve">Starting point of this discussion on the benefits and needs of a dedicated test interface to support NR </w:t>
      </w:r>
      <w:r w:rsidR="00013710" w:rsidRPr="002F0A83">
        <w:t xml:space="preserve">UE </w:t>
      </w:r>
      <w:r w:rsidRPr="002F0A83">
        <w:t>RF testing is the typical conducted RF conformance test procedure</w:t>
      </w:r>
      <w:r w:rsidR="00275A97" w:rsidRPr="002F0A83">
        <w:t>, depicted in Figure 1,</w:t>
      </w:r>
      <w:r w:rsidRPr="002F0A83">
        <w:t xml:space="preserve"> established for decades </w:t>
      </w:r>
      <w:r w:rsidR="00275A97" w:rsidRPr="002F0A83">
        <w:t xml:space="preserve">now. </w:t>
      </w:r>
    </w:p>
    <w:p w14:paraId="43909B2A" w14:textId="18C5CC6E" w:rsidR="00276F74" w:rsidRPr="002F0A83" w:rsidRDefault="00275A97" w:rsidP="00E52BDE">
      <w:pPr>
        <w:jc w:val="both"/>
      </w:pPr>
      <w:r w:rsidRPr="002F0A83">
        <w:t xml:space="preserve">The entire control of the UE as the device under </w:t>
      </w:r>
      <w:r w:rsidR="00A0781B">
        <w:t xml:space="preserve">test (DUT) is performed via </w:t>
      </w:r>
      <w:bookmarkStart w:id="4" w:name="OLE_LINK2"/>
      <w:bookmarkStart w:id="5" w:name="OLE_LINK3"/>
      <w:r w:rsidR="00341444">
        <w:t>the</w:t>
      </w:r>
      <w:r w:rsidR="00A0781B">
        <w:t xml:space="preserve"> </w:t>
      </w:r>
      <w:r w:rsidRPr="002F0A83">
        <w:t>RAT</w:t>
      </w:r>
      <w:bookmarkEnd w:id="4"/>
      <w:bookmarkEnd w:id="5"/>
      <w:r w:rsidR="00341444">
        <w:t xml:space="preserve"> of interest</w:t>
      </w:r>
      <w:r w:rsidRPr="002F0A83">
        <w:t>. Thus, RAT signalling procedures are used to set</w:t>
      </w:r>
      <w:r w:rsidR="003C5BB5" w:rsidRPr="002F0A83">
        <w:t xml:space="preserve"> </w:t>
      </w:r>
      <w:r w:rsidRPr="002F0A83">
        <w:t xml:space="preserve">up and maintain the radio link between the DUT and the test system prior </w:t>
      </w:r>
      <w:r w:rsidR="00912DFF">
        <w:t xml:space="preserve">to </w:t>
      </w:r>
      <w:r w:rsidRPr="002F0A83">
        <w:t>and during the RF conformance test</w:t>
      </w:r>
      <w:r w:rsidR="00EA2354" w:rsidRPr="002F0A83">
        <w:t>s</w:t>
      </w:r>
      <w:r w:rsidRPr="002F0A83">
        <w:t>. Furthermore, RAT signalling procedures are used to modify RF parameters in potential RF test loops. Finally, RAT signalling procedures are used to release the radio link after RF test completion.</w:t>
      </w:r>
    </w:p>
    <w:p w14:paraId="144E17EE" w14:textId="77777777" w:rsidR="00276F74" w:rsidRPr="002F0A83" w:rsidRDefault="00276F74" w:rsidP="00E52BDE">
      <w:pPr>
        <w:jc w:val="both"/>
      </w:pPr>
    </w:p>
    <w:p w14:paraId="1D9D80D6" w14:textId="6FBC9BFD" w:rsidR="00276F74" w:rsidRPr="002F0A83" w:rsidRDefault="00276F74" w:rsidP="001C24B5">
      <w:pPr>
        <w:jc w:val="center"/>
      </w:pPr>
      <w:r w:rsidRPr="002F0A83">
        <w:rPr>
          <w:noProof/>
          <w:lang w:val="en-US"/>
        </w:rPr>
        <w:drawing>
          <wp:inline distT="0" distB="0" distL="0" distR="0" wp14:anchorId="2B947AEB" wp14:editId="7751F603">
            <wp:extent cx="5711679" cy="2107680"/>
            <wp:effectExtent l="0" t="0" r="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632" cy="2110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E33A03" w14:textId="6960AF89" w:rsidR="00FC6598" w:rsidRPr="002F0A83" w:rsidRDefault="00FC6598" w:rsidP="002B1B59">
      <w:pPr>
        <w:pStyle w:val="Caption"/>
        <w:jc w:val="center"/>
        <w:rPr>
          <w:sz w:val="20"/>
        </w:rPr>
      </w:pPr>
      <w:r w:rsidRPr="002F0A83">
        <w:rPr>
          <w:sz w:val="20"/>
        </w:rPr>
        <w:t>Figure 1: Typical RF test procedure</w:t>
      </w:r>
    </w:p>
    <w:p w14:paraId="70182349" w14:textId="554CA38A" w:rsidR="00631281" w:rsidRPr="002F0A83" w:rsidRDefault="00896ACC" w:rsidP="00356D0B">
      <w:pPr>
        <w:pStyle w:val="p1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many cases,</w:t>
      </w:r>
      <w:r w:rsidR="004B1AE1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full signalling capabilities are not available</w:t>
      </w:r>
      <w:r w:rsidR="00E31835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or </w:t>
      </w:r>
      <w:r w:rsidR="00194127" w:rsidRPr="002F0A83">
        <w:rPr>
          <w:rFonts w:ascii="Times New Roman" w:hAnsi="Times New Roman" w:cs="Times New Roman"/>
          <w:sz w:val="20"/>
          <w:szCs w:val="20"/>
          <w:lang w:val="en-GB"/>
        </w:rPr>
        <w:t>non-signalling</w:t>
      </w:r>
      <w:r w:rsidR="00803868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tests are more suitable</w:t>
      </w:r>
      <w:r>
        <w:rPr>
          <w:rFonts w:ascii="Times New Roman" w:hAnsi="Times New Roman" w:cs="Times New Roman"/>
          <w:sz w:val="20"/>
          <w:szCs w:val="20"/>
          <w:lang w:val="en-GB"/>
        </w:rPr>
        <w:t>;</w:t>
      </w:r>
      <w:r w:rsidRPr="00896AC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non-signalling or reduced s</w:t>
      </w:r>
      <w:r w:rsidRPr="002F0A83">
        <w:rPr>
          <w:rFonts w:ascii="Times New Roman" w:hAnsi="Times New Roman" w:cs="Times New Roman"/>
          <w:sz w:val="20"/>
          <w:szCs w:val="20"/>
          <w:lang w:val="en-GB"/>
        </w:rPr>
        <w:t>ignalling makes it possible to test basic RX and TX functionality of the UE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D5BDE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E31835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75A97" w:rsidRPr="002F0A83">
        <w:rPr>
          <w:rFonts w:ascii="Times New Roman" w:hAnsi="Times New Roman" w:cs="Times New Roman"/>
          <w:sz w:val="20"/>
          <w:szCs w:val="20"/>
          <w:lang w:val="en-GB"/>
        </w:rPr>
        <w:t>dedicated test interface</w:t>
      </w:r>
      <w:r w:rsidR="00DD5BDE">
        <w:rPr>
          <w:rFonts w:ascii="Times New Roman" w:hAnsi="Times New Roman" w:cs="Times New Roman"/>
          <w:sz w:val="20"/>
          <w:szCs w:val="20"/>
          <w:lang w:val="en-GB"/>
        </w:rPr>
        <w:t>, as illustrated in Figure 2,</w:t>
      </w:r>
      <w:r w:rsidR="00275A97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30D86" w:rsidRPr="002F0A83">
        <w:rPr>
          <w:rFonts w:ascii="Times New Roman" w:hAnsi="Times New Roman" w:cs="Times New Roman"/>
          <w:sz w:val="20"/>
          <w:szCs w:val="20"/>
          <w:lang w:val="en-GB"/>
        </w:rPr>
        <w:t>would control the DUT during the test</w:t>
      </w:r>
      <w:r w:rsidR="0081735A">
        <w:rPr>
          <w:rFonts w:ascii="Times New Roman" w:hAnsi="Times New Roman" w:cs="Times New Roman"/>
          <w:sz w:val="20"/>
          <w:szCs w:val="20"/>
          <w:lang w:val="en-GB"/>
        </w:rPr>
        <w:t xml:space="preserve"> via a dedicated RAT, not necessarily the RAT</w:t>
      </w:r>
      <w:r w:rsidR="00081CB0">
        <w:rPr>
          <w:rFonts w:ascii="Times New Roman" w:hAnsi="Times New Roman" w:cs="Times New Roman"/>
          <w:sz w:val="20"/>
          <w:szCs w:val="20"/>
          <w:lang w:val="en-GB"/>
        </w:rPr>
        <w:t xml:space="preserve"> of interest</w:t>
      </w:r>
      <w:r w:rsidR="00DD5BDE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275A97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This would </w:t>
      </w:r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>allow test time</w:t>
      </w:r>
      <w:r w:rsidR="00275A97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optimisation of RF conformance testing</w:t>
      </w:r>
      <w:r w:rsidR="002E4292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and potentially reduce </w:t>
      </w:r>
      <w:r w:rsidR="007B6464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test case </w:t>
      </w:r>
      <w:r w:rsidR="002E4292" w:rsidRPr="002F0A83">
        <w:rPr>
          <w:rFonts w:ascii="Times New Roman" w:hAnsi="Times New Roman" w:cs="Times New Roman"/>
          <w:sz w:val="20"/>
          <w:szCs w:val="20"/>
          <w:lang w:val="en-GB"/>
        </w:rPr>
        <w:t>complexity</w:t>
      </w:r>
      <w:r w:rsidR="00275A97" w:rsidRPr="002F0A83">
        <w:rPr>
          <w:rFonts w:ascii="Times New Roman" w:hAnsi="Times New Roman" w:cs="Times New Roman"/>
          <w:sz w:val="20"/>
          <w:szCs w:val="20"/>
          <w:lang w:val="en-GB"/>
        </w:rPr>
        <w:t>. Furthermore, such an interface would also support early stage RF testing as we</w:t>
      </w:r>
      <w:r w:rsidR="003A5E4C" w:rsidRPr="002F0A83">
        <w:rPr>
          <w:rFonts w:ascii="Times New Roman" w:hAnsi="Times New Roman" w:cs="Times New Roman"/>
          <w:sz w:val="20"/>
          <w:szCs w:val="20"/>
          <w:lang w:val="en-GB"/>
        </w:rPr>
        <w:t>ll as production testing, as soon as basic physical layer procedures (e.g. synchronisation) or basic physical layer measurements [</w:t>
      </w:r>
      <w:r w:rsidR="001130FE" w:rsidRPr="002F0A83">
        <w:rPr>
          <w:rFonts w:ascii="Times New Roman" w:hAnsi="Times New Roman" w:cs="Times New Roman"/>
          <w:sz w:val="20"/>
          <w:szCs w:val="20"/>
          <w:lang w:val="en-GB"/>
        </w:rPr>
        <w:t>6</w:t>
      </w:r>
      <w:r w:rsidR="003A5E4C" w:rsidRPr="002F0A83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are available along with the </w:t>
      </w:r>
      <w:r w:rsidR="00276F74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relevant set of </w:t>
      </w:r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>test interface</w:t>
      </w:r>
      <w:r w:rsidR="00276F74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functions</w:t>
      </w:r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. Thus, a standardised test interface would contribute benefits to the UE testing during its entire lifetime. As most UE vendors utilise proprietary test interfaces </w:t>
      </w:r>
      <w:proofErr w:type="gramStart"/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>in particular during</w:t>
      </w:r>
      <w:proofErr w:type="gramEnd"/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the R&amp;</w:t>
      </w:r>
      <w:r w:rsidR="00AD5795" w:rsidRPr="002F0A83">
        <w:rPr>
          <w:rFonts w:ascii="Times New Roman" w:hAnsi="Times New Roman" w:cs="Times New Roman"/>
          <w:sz w:val="20"/>
          <w:szCs w:val="20"/>
          <w:lang w:val="en-GB"/>
        </w:rPr>
        <w:t>D</w:t>
      </w:r>
      <w:r w:rsidR="00465008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phase anyway, the additional effort to provide a set of standardised test interface functions might be rather small.</w:t>
      </w:r>
      <w:r w:rsidR="00DD5BDE" w:rsidRPr="002F0A8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266B38BF" w14:textId="25CB9C87" w:rsidR="00465008" w:rsidRPr="002F0A83" w:rsidRDefault="00465008" w:rsidP="00E52BDE">
      <w:pPr>
        <w:jc w:val="both"/>
      </w:pPr>
    </w:p>
    <w:p w14:paraId="60C4F6AF" w14:textId="4D3B8597" w:rsidR="00EE1CEE" w:rsidRPr="002F0A83" w:rsidRDefault="0016408C" w:rsidP="001C24B5">
      <w:pPr>
        <w:jc w:val="center"/>
      </w:pPr>
      <w:r w:rsidRPr="002F0A83">
        <w:rPr>
          <w:noProof/>
          <w:lang w:val="en-US"/>
        </w:rPr>
        <w:lastRenderedPageBreak/>
        <w:drawing>
          <wp:inline distT="0" distB="0" distL="0" distR="0" wp14:anchorId="7822626A" wp14:editId="796C66FF">
            <wp:extent cx="6120765" cy="2275840"/>
            <wp:effectExtent l="0" t="0" r="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B20B9" w14:textId="618F9BAA" w:rsidR="00FC6598" w:rsidRPr="002F0A83" w:rsidRDefault="00FC6598" w:rsidP="002B1B59">
      <w:pPr>
        <w:pStyle w:val="Caption"/>
        <w:jc w:val="center"/>
        <w:rPr>
          <w:sz w:val="20"/>
        </w:rPr>
      </w:pPr>
      <w:r w:rsidRPr="002F0A83">
        <w:rPr>
          <w:sz w:val="20"/>
        </w:rPr>
        <w:t>Figure 2: Test interface controlled RF test procedure</w:t>
      </w:r>
    </w:p>
    <w:p w14:paraId="3F92AAB3" w14:textId="3C3903FA" w:rsidR="0011727A" w:rsidRPr="002F0A83" w:rsidRDefault="002A4A26" w:rsidP="00161A39">
      <w:pPr>
        <w:jc w:val="both"/>
      </w:pPr>
      <w:r w:rsidRPr="002F0A83">
        <w:t xml:space="preserve">Figure 3 compares the pros and cons </w:t>
      </w:r>
      <w:r w:rsidR="00BE2399" w:rsidRPr="002F0A83">
        <w:t xml:space="preserve">between </w:t>
      </w:r>
      <w:r w:rsidRPr="002F0A83">
        <w:t>a stand</w:t>
      </w:r>
      <w:r w:rsidR="00420FF4" w:rsidRPr="002F0A83">
        <w:t xml:space="preserve">ard test interface </w:t>
      </w:r>
      <w:r w:rsidR="00AD4F1D" w:rsidRPr="002F0A83">
        <w:t>and</w:t>
      </w:r>
      <w:r w:rsidR="00420FF4" w:rsidRPr="002F0A83">
        <w:t xml:space="preserve"> proprietary test interfaces. A standardised interface can be supported by standardised control entities, provided by T&amp;M vendors, </w:t>
      </w:r>
      <w:r w:rsidR="00E03833" w:rsidRPr="002F0A83">
        <w:t>and utilized universally</w:t>
      </w:r>
      <w:r w:rsidR="00420FF4" w:rsidRPr="002F0A83">
        <w:t xml:space="preserve">. The specification efforts are shared amongst the 3GPP community and could support testing at any stages of the DUT lifetime. Proprietary test interfaces are not supported by standard T&amp;M equipment by default and they are </w:t>
      </w:r>
      <w:proofErr w:type="gramStart"/>
      <w:r w:rsidR="00420FF4" w:rsidRPr="002F0A83">
        <w:t>definitely not</w:t>
      </w:r>
      <w:proofErr w:type="gramEnd"/>
      <w:r w:rsidR="00420FF4" w:rsidRPr="002F0A83">
        <w:t xml:space="preserve"> suitable</w:t>
      </w:r>
      <w:r w:rsidR="003C5BB5" w:rsidRPr="002F0A83">
        <w:t xml:space="preserve"> for</w:t>
      </w:r>
      <w:r w:rsidR="00420FF4" w:rsidRPr="002F0A83">
        <w:t xml:space="preserve"> certification test purposes.</w:t>
      </w:r>
    </w:p>
    <w:p w14:paraId="0F713AB0" w14:textId="2AF5E85A" w:rsidR="009C3E0A" w:rsidRPr="002F0A83" w:rsidRDefault="002B1B59" w:rsidP="001C24B5">
      <w:pPr>
        <w:jc w:val="center"/>
      </w:pPr>
      <w:r w:rsidRPr="002F0A83">
        <w:rPr>
          <w:noProof/>
          <w:lang w:val="en-US"/>
        </w:rPr>
        <w:drawing>
          <wp:inline distT="0" distB="0" distL="0" distR="0" wp14:anchorId="6E164AB0" wp14:editId="5192B917">
            <wp:extent cx="6120765" cy="2178685"/>
            <wp:effectExtent l="0" t="0" r="635" b="571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FFEEA" w14:textId="5D9B1AFE" w:rsidR="009C3E0A" w:rsidRPr="002F0A83" w:rsidRDefault="009C3E0A" w:rsidP="002B1B59">
      <w:pPr>
        <w:pStyle w:val="Caption"/>
        <w:jc w:val="center"/>
        <w:rPr>
          <w:sz w:val="20"/>
        </w:rPr>
      </w:pPr>
      <w:r w:rsidRPr="002F0A83">
        <w:rPr>
          <w:sz w:val="20"/>
        </w:rPr>
        <w:t xml:space="preserve">Figure 3: </w:t>
      </w:r>
      <w:r w:rsidR="000D7C1A" w:rsidRPr="002F0A83">
        <w:rPr>
          <w:sz w:val="20"/>
        </w:rPr>
        <w:t>Standardised t</w:t>
      </w:r>
      <w:r w:rsidRPr="002F0A83">
        <w:rPr>
          <w:sz w:val="20"/>
        </w:rPr>
        <w:t>est interface benefits</w:t>
      </w:r>
    </w:p>
    <w:p w14:paraId="0A497E34" w14:textId="77777777" w:rsidR="00276F74" w:rsidRPr="002F0A83" w:rsidRDefault="00276F74" w:rsidP="00276F74">
      <w:pPr>
        <w:pStyle w:val="Heading1"/>
      </w:pPr>
      <w:r w:rsidRPr="002F0A83">
        <w:t>Discussion</w:t>
      </w:r>
    </w:p>
    <w:p w14:paraId="407B50E1" w14:textId="1109D395" w:rsidR="00276F74" w:rsidRPr="002F0A83" w:rsidRDefault="001C24B5" w:rsidP="00276F74">
      <w:pPr>
        <w:jc w:val="both"/>
      </w:pPr>
      <w:r w:rsidRPr="002F0A83">
        <w:t>Standardised test interface functions shall re-use basic UE functions by default, and minimize the need of additional functions which are not standardised by the RAT of interest. For NR UE RF testing a set of TI functions are needed to set</w:t>
      </w:r>
      <w:r w:rsidR="003C5BB5" w:rsidRPr="002F0A83">
        <w:t xml:space="preserve"> </w:t>
      </w:r>
      <w:r w:rsidRPr="002F0A83">
        <w:t xml:space="preserve">up the DUT for the RF test procedure, e.g. switching the radio on and off, select the frequency and operational mode of interest etc. </w:t>
      </w:r>
      <w:r w:rsidR="003F5775" w:rsidRPr="002F0A83">
        <w:t xml:space="preserve">A preliminary list of </w:t>
      </w:r>
      <w:r w:rsidR="00962B0F" w:rsidRPr="002F0A83">
        <w:rPr>
          <w:b/>
        </w:rPr>
        <w:t>TI</w:t>
      </w:r>
      <w:r w:rsidRPr="002F0A83">
        <w:rPr>
          <w:b/>
        </w:rPr>
        <w:t xml:space="preserve"> control functions</w:t>
      </w:r>
      <w:r w:rsidRPr="002F0A83">
        <w:t xml:space="preserve"> </w:t>
      </w:r>
      <w:bookmarkStart w:id="6" w:name="OLE_LINK55"/>
      <w:bookmarkStart w:id="7" w:name="OLE_LINK56"/>
      <w:r w:rsidR="003F5775" w:rsidRPr="002F0A83">
        <w:t xml:space="preserve">is introduced </w:t>
      </w:r>
      <w:bookmarkEnd w:id="6"/>
      <w:bookmarkEnd w:id="7"/>
      <w:r w:rsidRPr="002F0A83">
        <w:t>below. Furthermore, DUT queries are required to support RF receiver test procedures</w:t>
      </w:r>
      <w:r w:rsidR="00DB7C22" w:rsidRPr="002F0A83">
        <w:t>, e</w:t>
      </w:r>
      <w:r w:rsidRPr="002F0A83">
        <w:t>.g.</w:t>
      </w:r>
      <w:r w:rsidR="00726A02" w:rsidRPr="002F0A83">
        <w:t>,</w:t>
      </w:r>
      <w:r w:rsidRPr="002F0A83">
        <w:t xml:space="preserve"> queries of UE standard measurement results, such as RSSI or RSRQ measurements </w:t>
      </w:r>
      <w:proofErr w:type="gramStart"/>
      <w:r w:rsidRPr="002F0A83">
        <w:t>according to</w:t>
      </w:r>
      <w:proofErr w:type="gramEnd"/>
      <w:r w:rsidRPr="002F0A83">
        <w:t xml:space="preserve"> [</w:t>
      </w:r>
      <w:r w:rsidR="00726A02" w:rsidRPr="002F0A83">
        <w:t>6</w:t>
      </w:r>
      <w:r w:rsidRPr="002F0A83">
        <w:t>] or [</w:t>
      </w:r>
      <w:r w:rsidR="00726A02" w:rsidRPr="002F0A83">
        <w:t>7</w:t>
      </w:r>
      <w:r w:rsidRPr="002F0A83">
        <w:t xml:space="preserve">]. </w:t>
      </w:r>
      <w:proofErr w:type="gramStart"/>
      <w:r w:rsidRPr="002F0A83">
        <w:t>In order to</w:t>
      </w:r>
      <w:proofErr w:type="gramEnd"/>
      <w:r w:rsidRPr="002F0A83">
        <w:t xml:space="preserve"> support receiver performance measurements, this paper proposes a query function to get access to PHY layer receive block counters. This would allow PHY layer based block error rate or throughput measurement. </w:t>
      </w:r>
      <w:r w:rsidR="005864A5" w:rsidRPr="002F0A83">
        <w:t xml:space="preserve">A preliminary list of </w:t>
      </w:r>
      <w:r w:rsidR="00962B0F" w:rsidRPr="002F0A83">
        <w:rPr>
          <w:b/>
        </w:rPr>
        <w:t xml:space="preserve">TI </w:t>
      </w:r>
      <w:r w:rsidR="000D7C1A" w:rsidRPr="002F0A83">
        <w:rPr>
          <w:b/>
        </w:rPr>
        <w:t>measurement functions</w:t>
      </w:r>
      <w:r w:rsidRPr="002F0A83">
        <w:t xml:space="preserve"> </w:t>
      </w:r>
      <w:r w:rsidR="003F5775" w:rsidRPr="002F0A83">
        <w:t xml:space="preserve">is introduced </w:t>
      </w:r>
      <w:r w:rsidRPr="002F0A83">
        <w:t xml:space="preserve">below. For administrative purposes, the DUT should provide some implementation specific data on request, such as </w:t>
      </w:r>
      <w:r w:rsidR="000429F0" w:rsidRPr="002F0A83">
        <w:t xml:space="preserve">vendor data, version information etc. Such functions are listed as </w:t>
      </w:r>
      <w:r w:rsidR="00962B0F" w:rsidRPr="002F0A83">
        <w:rPr>
          <w:b/>
        </w:rPr>
        <w:t>TI</w:t>
      </w:r>
      <w:r w:rsidR="000429F0" w:rsidRPr="002F0A83">
        <w:rPr>
          <w:b/>
        </w:rPr>
        <w:t xml:space="preserve"> </w:t>
      </w:r>
      <w:r w:rsidR="000D7C1A" w:rsidRPr="002F0A83">
        <w:rPr>
          <w:b/>
        </w:rPr>
        <w:t>identification functions</w:t>
      </w:r>
      <w:r w:rsidR="000429F0" w:rsidRPr="002F0A83">
        <w:t xml:space="preserve"> below.</w:t>
      </w:r>
    </w:p>
    <w:p w14:paraId="2AF264A7" w14:textId="456469B9" w:rsidR="000D7C1A" w:rsidRPr="002F0A83" w:rsidRDefault="00962B0F" w:rsidP="00276F74">
      <w:pPr>
        <w:jc w:val="both"/>
        <w:rPr>
          <w:b/>
          <w:u w:val="single"/>
        </w:rPr>
      </w:pPr>
      <w:r w:rsidRPr="002F0A83">
        <w:rPr>
          <w:b/>
          <w:u w:val="single"/>
        </w:rPr>
        <w:t>TI</w:t>
      </w:r>
      <w:r w:rsidR="000D7C1A" w:rsidRPr="002F0A83">
        <w:rPr>
          <w:b/>
          <w:u w:val="single"/>
        </w:rPr>
        <w:t xml:space="preserve"> control functions</w:t>
      </w:r>
    </w:p>
    <w:p w14:paraId="1546D0F5" w14:textId="362F7F00" w:rsidR="00851193" w:rsidRPr="002F0A83" w:rsidRDefault="00487B89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 xml:space="preserve">Radio </w:t>
      </w:r>
      <w:r w:rsidR="00851193" w:rsidRPr="002F0A83">
        <w:rPr>
          <w:rFonts w:ascii="Times New Roman" w:hAnsi="Times New Roman"/>
          <w:sz w:val="20"/>
          <w:szCs w:val="20"/>
          <w:lang w:val="en-GB"/>
        </w:rPr>
        <w:t>On/Off function</w:t>
      </w:r>
    </w:p>
    <w:p w14:paraId="264C36CE" w14:textId="54DF4AD6" w:rsidR="00851193" w:rsidRPr="002F0A83" w:rsidRDefault="00851193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Reset function</w:t>
      </w:r>
    </w:p>
    <w:p w14:paraId="4F90F42B" w14:textId="690E8866" w:rsidR="000D7C1A" w:rsidRPr="002F0A83" w:rsidRDefault="000D7C1A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Input / Output antenna array (beam) selection, activation, de-activation</w:t>
      </w:r>
      <w:r w:rsidR="00631281" w:rsidRPr="002F0A83">
        <w:rPr>
          <w:rFonts w:ascii="Times New Roman" w:hAnsi="Times New Roman"/>
          <w:sz w:val="20"/>
          <w:szCs w:val="20"/>
          <w:lang w:val="en-GB"/>
        </w:rPr>
        <w:t>, beam switching</w:t>
      </w:r>
    </w:p>
    <w:p w14:paraId="56E10057" w14:textId="46CD8364" w:rsidR="00851193" w:rsidRPr="002F0A83" w:rsidRDefault="008C545B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 xml:space="preserve">Synchronisation </w:t>
      </w:r>
      <w:r w:rsidR="00851193" w:rsidRPr="002F0A83">
        <w:rPr>
          <w:rFonts w:ascii="Times New Roman" w:hAnsi="Times New Roman"/>
          <w:sz w:val="20"/>
          <w:szCs w:val="20"/>
          <w:lang w:val="en-GB"/>
        </w:rPr>
        <w:t>selector (in case of multiple options)</w:t>
      </w:r>
    </w:p>
    <w:p w14:paraId="7B0B359E" w14:textId="77777777" w:rsidR="00851193" w:rsidRPr="002F0A83" w:rsidRDefault="00851193" w:rsidP="0034250E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lastRenderedPageBreak/>
        <w:t>Basic RF parameters</w:t>
      </w:r>
    </w:p>
    <w:p w14:paraId="72CCCC4D" w14:textId="7814E23C" w:rsidR="0034250E" w:rsidRPr="002F0A83" w:rsidRDefault="00962B0F" w:rsidP="00851193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Operating band selection</w:t>
      </w:r>
    </w:p>
    <w:p w14:paraId="0C3E725E" w14:textId="120BC688" w:rsidR="00962B0F" w:rsidRPr="002F0A83" w:rsidRDefault="00962B0F" w:rsidP="00851193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Carrier frequency, bandwidth and MCS selection</w:t>
      </w:r>
    </w:p>
    <w:p w14:paraId="5438111B" w14:textId="05F515A6" w:rsidR="00851193" w:rsidRPr="002F0A83" w:rsidRDefault="00851193" w:rsidP="00851193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Transmit power</w:t>
      </w:r>
    </w:p>
    <w:p w14:paraId="68CC0B7F" w14:textId="3B8C56A4" w:rsidR="00962B0F" w:rsidRPr="002F0A83" w:rsidRDefault="00962B0F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Test mode selection</w:t>
      </w:r>
    </w:p>
    <w:p w14:paraId="37F7E155" w14:textId="4106A29E" w:rsidR="00962B0F" w:rsidRPr="002F0A83" w:rsidRDefault="00962B0F" w:rsidP="00962B0F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TX test signal parameters (e.g. transmit power</w:t>
      </w:r>
      <w:r w:rsidR="0034250E" w:rsidRPr="002F0A83">
        <w:rPr>
          <w:rFonts w:ascii="Times New Roman" w:hAnsi="Times New Roman"/>
          <w:sz w:val="20"/>
          <w:szCs w:val="20"/>
          <w:lang w:val="en-GB"/>
        </w:rPr>
        <w:t xml:space="preserve"> pattern</w:t>
      </w:r>
      <w:r w:rsidRPr="002F0A83">
        <w:rPr>
          <w:rFonts w:ascii="Times New Roman" w:hAnsi="Times New Roman"/>
          <w:sz w:val="20"/>
          <w:szCs w:val="20"/>
          <w:lang w:val="en-GB"/>
        </w:rPr>
        <w:t>, CW mode, RAT waveform mode, dummy data selector)</w:t>
      </w:r>
    </w:p>
    <w:p w14:paraId="64BC9C0F" w14:textId="421DBF09" w:rsidR="00962B0F" w:rsidRPr="002F0A83" w:rsidRDefault="00962B0F" w:rsidP="00962B0F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 xml:space="preserve">RX test signal parameters (e.g. CW mode, RAT waveform mode, </w:t>
      </w:r>
      <w:r w:rsidR="0021481D" w:rsidRPr="002F0A83">
        <w:rPr>
          <w:rFonts w:ascii="Times New Roman" w:hAnsi="Times New Roman"/>
          <w:sz w:val="20"/>
          <w:szCs w:val="20"/>
          <w:lang w:val="en-GB"/>
        </w:rPr>
        <w:t>test data pattern</w:t>
      </w:r>
      <w:r w:rsidRPr="002F0A83">
        <w:rPr>
          <w:rFonts w:ascii="Times New Roman" w:hAnsi="Times New Roman"/>
          <w:sz w:val="20"/>
          <w:szCs w:val="20"/>
          <w:lang w:val="en-GB"/>
        </w:rPr>
        <w:t xml:space="preserve"> selector</w:t>
      </w:r>
      <w:r w:rsidR="0021481D" w:rsidRPr="002F0A83">
        <w:rPr>
          <w:rFonts w:ascii="Times New Roman" w:hAnsi="Times New Roman"/>
          <w:sz w:val="20"/>
          <w:szCs w:val="20"/>
          <w:lang w:val="en-GB"/>
        </w:rPr>
        <w:t>)</w:t>
      </w:r>
    </w:p>
    <w:p w14:paraId="63F162BA" w14:textId="57BA3470" w:rsidR="00851193" w:rsidRPr="002F0A83" w:rsidRDefault="00851193" w:rsidP="00962B0F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Fix</w:t>
      </w:r>
      <w:r w:rsidR="00A36397" w:rsidRPr="002F0A83">
        <w:rPr>
          <w:rFonts w:ascii="Times New Roman" w:hAnsi="Times New Roman"/>
          <w:sz w:val="20"/>
          <w:szCs w:val="20"/>
          <w:lang w:val="en-GB"/>
        </w:rPr>
        <w:t>ed</w:t>
      </w:r>
      <w:r w:rsidRPr="002F0A83">
        <w:rPr>
          <w:rFonts w:ascii="Times New Roman" w:hAnsi="Times New Roman"/>
          <w:sz w:val="20"/>
          <w:szCs w:val="20"/>
          <w:lang w:val="en-GB"/>
        </w:rPr>
        <w:t>/Adaptive beam operation selection</w:t>
      </w:r>
    </w:p>
    <w:p w14:paraId="06F3E486" w14:textId="41B8BCE8" w:rsidR="000D7C1A" w:rsidRPr="002F0A83" w:rsidRDefault="00962B0F" w:rsidP="00276F74">
      <w:pPr>
        <w:jc w:val="both"/>
        <w:rPr>
          <w:b/>
          <w:u w:val="single"/>
        </w:rPr>
      </w:pPr>
      <w:r w:rsidRPr="002F0A83">
        <w:rPr>
          <w:b/>
          <w:u w:val="single"/>
        </w:rPr>
        <w:t>TI</w:t>
      </w:r>
      <w:r w:rsidR="000D7C1A" w:rsidRPr="002F0A83">
        <w:rPr>
          <w:b/>
          <w:u w:val="single"/>
        </w:rPr>
        <w:t xml:space="preserve"> measurement functions</w:t>
      </w:r>
    </w:p>
    <w:p w14:paraId="79914236" w14:textId="04287547" w:rsidR="00962B0F" w:rsidRPr="002F0A83" w:rsidRDefault="004D456A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 xml:space="preserve">UE measurement query (e.g. RSSI, RSRQ, beam specific measurements, </w:t>
      </w:r>
      <w:r w:rsidR="00A755FD">
        <w:rPr>
          <w:rFonts w:ascii="Times New Roman" w:hAnsi="Times New Roman"/>
          <w:sz w:val="20"/>
          <w:szCs w:val="20"/>
          <w:lang w:val="en-GB"/>
        </w:rPr>
        <w:t xml:space="preserve">absolute/relative </w:t>
      </w:r>
      <w:r w:rsidRPr="002F0A83">
        <w:rPr>
          <w:rFonts w:ascii="Times New Roman" w:hAnsi="Times New Roman"/>
          <w:sz w:val="20"/>
          <w:szCs w:val="20"/>
          <w:lang w:val="en-GB"/>
        </w:rPr>
        <w:t xml:space="preserve">phase information </w:t>
      </w:r>
      <w:r w:rsidR="004570FE">
        <w:rPr>
          <w:rFonts w:ascii="Times New Roman" w:hAnsi="Times New Roman"/>
          <w:sz w:val="20"/>
          <w:szCs w:val="20"/>
          <w:lang w:val="en-GB"/>
        </w:rPr>
        <w:t xml:space="preserve">for near-field </w:t>
      </w:r>
      <w:r w:rsidR="003400A6">
        <w:rPr>
          <w:rFonts w:ascii="Times New Roman" w:hAnsi="Times New Roman"/>
          <w:sz w:val="20"/>
          <w:szCs w:val="20"/>
          <w:lang w:val="en-GB"/>
        </w:rPr>
        <w:t xml:space="preserve">to </w:t>
      </w:r>
      <w:bookmarkStart w:id="8" w:name="_GoBack"/>
      <w:bookmarkEnd w:id="8"/>
      <w:r w:rsidR="004570FE">
        <w:rPr>
          <w:rFonts w:ascii="Times New Roman" w:hAnsi="Times New Roman"/>
          <w:sz w:val="20"/>
          <w:szCs w:val="20"/>
          <w:lang w:val="en-GB"/>
        </w:rPr>
        <w:t>far-field transformations, etc.</w:t>
      </w:r>
      <w:r w:rsidRPr="002F0A83">
        <w:rPr>
          <w:rFonts w:ascii="Times New Roman" w:hAnsi="Times New Roman"/>
          <w:sz w:val="20"/>
          <w:szCs w:val="20"/>
          <w:lang w:val="en-GB"/>
        </w:rPr>
        <w:t>)</w:t>
      </w:r>
    </w:p>
    <w:p w14:paraId="45C89E5F" w14:textId="4325B172" w:rsidR="004D456A" w:rsidRPr="002F0A83" w:rsidRDefault="004D456A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UE transmit power query</w:t>
      </w:r>
    </w:p>
    <w:p w14:paraId="0491D3CB" w14:textId="3435CFD6" w:rsidR="001A2A8C" w:rsidRPr="002F0A83" w:rsidRDefault="001A2A8C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Receive bit error counter</w:t>
      </w:r>
      <w:r w:rsidR="001E70EC" w:rsidRPr="002F0A83">
        <w:rPr>
          <w:rFonts w:ascii="Times New Roman" w:hAnsi="Times New Roman"/>
          <w:sz w:val="20"/>
          <w:szCs w:val="20"/>
          <w:lang w:val="en-GB"/>
        </w:rPr>
        <w:t xml:space="preserve"> w/o channel coding based on known binary test sequence</w:t>
      </w:r>
      <w:r w:rsidR="0044194E" w:rsidRPr="002F0A83">
        <w:rPr>
          <w:rFonts w:ascii="Times New Roman" w:hAnsi="Times New Roman"/>
          <w:sz w:val="20"/>
          <w:szCs w:val="20"/>
          <w:lang w:val="en-GB"/>
        </w:rPr>
        <w:t xml:space="preserve"> to support BER measurements</w:t>
      </w:r>
    </w:p>
    <w:p w14:paraId="7A88CA9C" w14:textId="29D38F86" w:rsidR="00851193" w:rsidRPr="002F0A83" w:rsidRDefault="00851193" w:rsidP="00962B0F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 xml:space="preserve">Receive </w:t>
      </w:r>
      <w:r w:rsidR="0044194E" w:rsidRPr="002F0A83">
        <w:rPr>
          <w:rFonts w:ascii="Times New Roman" w:hAnsi="Times New Roman"/>
          <w:sz w:val="20"/>
          <w:szCs w:val="20"/>
          <w:lang w:val="en-GB"/>
        </w:rPr>
        <w:t>decoder</w:t>
      </w:r>
      <w:r w:rsidR="001E70EC" w:rsidRPr="002F0A83">
        <w:rPr>
          <w:rFonts w:ascii="Times New Roman" w:hAnsi="Times New Roman"/>
          <w:sz w:val="20"/>
          <w:szCs w:val="20"/>
          <w:lang w:val="en-GB"/>
        </w:rPr>
        <w:t xml:space="preserve"> error</w:t>
      </w:r>
      <w:r w:rsidRPr="002F0A83">
        <w:rPr>
          <w:rFonts w:ascii="Times New Roman" w:hAnsi="Times New Roman"/>
          <w:sz w:val="20"/>
          <w:szCs w:val="20"/>
          <w:lang w:val="en-GB"/>
        </w:rPr>
        <w:t xml:space="preserve"> counter to support BLER / Throughput measurements</w:t>
      </w:r>
    </w:p>
    <w:p w14:paraId="6733EA1E" w14:textId="4DA978EF" w:rsidR="00962B0F" w:rsidRPr="002F0A83" w:rsidRDefault="00962B0F" w:rsidP="00276F74">
      <w:pPr>
        <w:jc w:val="both"/>
        <w:rPr>
          <w:b/>
          <w:u w:val="single"/>
        </w:rPr>
      </w:pPr>
      <w:r w:rsidRPr="002F0A83">
        <w:rPr>
          <w:b/>
          <w:u w:val="single"/>
        </w:rPr>
        <w:t>TI identification functions</w:t>
      </w:r>
    </w:p>
    <w:p w14:paraId="5CC7A7C8" w14:textId="77777777" w:rsidR="00962B0F" w:rsidRPr="002F0A83" w:rsidRDefault="00962B0F" w:rsidP="00962B0F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Vendor identification query</w:t>
      </w:r>
    </w:p>
    <w:p w14:paraId="727C8EA7" w14:textId="77777777" w:rsidR="00962B0F" w:rsidRPr="002F0A83" w:rsidRDefault="00962B0F" w:rsidP="00962B0F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2F0A83">
        <w:rPr>
          <w:rFonts w:ascii="Times New Roman" w:hAnsi="Times New Roman"/>
          <w:sz w:val="20"/>
          <w:szCs w:val="20"/>
          <w:lang w:val="en-GB"/>
        </w:rPr>
        <w:t>Hardware / Software version query</w:t>
      </w:r>
    </w:p>
    <w:p w14:paraId="79338D17" w14:textId="77777777" w:rsidR="00276F74" w:rsidRPr="002F0A83" w:rsidRDefault="00276F74" w:rsidP="00276F74">
      <w:pPr>
        <w:pStyle w:val="Heading1"/>
      </w:pPr>
      <w:r w:rsidRPr="002F0A83">
        <w:t>Conclusions</w:t>
      </w:r>
    </w:p>
    <w:p w14:paraId="22676F72" w14:textId="1C8222E4" w:rsidR="000D7C1A" w:rsidRPr="002F0A83" w:rsidRDefault="000D7C1A" w:rsidP="00161A39">
      <w:pPr>
        <w:jc w:val="both"/>
      </w:pPr>
      <w:r w:rsidRPr="002F0A83">
        <w:t>As identified during recent RAN4 discussions, there would be a clear benefit for beam steering entities related RF conformance testing along with the provision of a dedicated standard test interface. This paper recommends the extension of those benefits towards NR UE RF testing in general along with further test interface functions.</w:t>
      </w:r>
    </w:p>
    <w:p w14:paraId="7D6ED4CB" w14:textId="553664D9" w:rsidR="00FC6598" w:rsidRPr="002F0A83" w:rsidRDefault="000D7C1A" w:rsidP="00161A39">
      <w:pPr>
        <w:jc w:val="both"/>
      </w:pPr>
      <w:r w:rsidRPr="002F0A83">
        <w:t xml:space="preserve">Consequently, the standardisation of a comprehensive NR UE test interface could provide significant support </w:t>
      </w:r>
      <w:r w:rsidR="008C545B" w:rsidRPr="002F0A83">
        <w:t xml:space="preserve">for </w:t>
      </w:r>
      <w:r w:rsidRPr="002F0A83">
        <w:t>RF testing at any stage of a NR UEs lifetime. The test interface function details shall be specified along with the specification of NR UE RF capabilities, PHY procedures and PHY measurements.</w:t>
      </w:r>
    </w:p>
    <w:p w14:paraId="70B68C62" w14:textId="77777777" w:rsidR="00B62E42" w:rsidRPr="002F0A83" w:rsidRDefault="00B62E42" w:rsidP="00B62E42">
      <w:pPr>
        <w:pStyle w:val="Heading1"/>
        <w:numPr>
          <w:ilvl w:val="0"/>
          <w:numId w:val="0"/>
        </w:numPr>
      </w:pPr>
      <w:r w:rsidRPr="002F0A83">
        <w:t>References</w:t>
      </w:r>
    </w:p>
    <w:p w14:paraId="464FBF0E" w14:textId="7795A543" w:rsidR="00D327D5" w:rsidRPr="002F0A83" w:rsidRDefault="00D327D5" w:rsidP="00D327D5">
      <w:pPr>
        <w:numPr>
          <w:ilvl w:val="0"/>
          <w:numId w:val="2"/>
        </w:numPr>
      </w:pPr>
      <w:r w:rsidRPr="002F0A83">
        <w:t>R4-167277 “UE testing interface for NR RF”, Intel Corporation, CATR, 3GPP TSG-RAN WG4 Meeting #80BIS</w:t>
      </w:r>
    </w:p>
    <w:p w14:paraId="42F1FEB0" w14:textId="337B1B0D" w:rsidR="00D327D5" w:rsidRPr="002F0A83" w:rsidRDefault="00D327D5" w:rsidP="00DF165B">
      <w:pPr>
        <w:numPr>
          <w:ilvl w:val="0"/>
          <w:numId w:val="2"/>
        </w:numPr>
      </w:pPr>
      <w:r w:rsidRPr="002F0A83">
        <w:t>R4-1609809 “Control commands for NR UE testability”, Anritsu, 3GPP TSG-RAN WG4 Meeting #81</w:t>
      </w:r>
    </w:p>
    <w:p w14:paraId="0F73D923" w14:textId="0D46D724" w:rsidR="00D327D5" w:rsidRPr="002F0A83" w:rsidRDefault="00D327D5" w:rsidP="00D327D5">
      <w:pPr>
        <w:numPr>
          <w:ilvl w:val="0"/>
          <w:numId w:val="2"/>
        </w:numPr>
      </w:pPr>
      <w:r w:rsidRPr="002F0A83">
        <w:t>R4-1609160 “On test interface for NR UE”, Intel Corporation, CATR, 3GPP TSG-RAN WG4 Meeting #81</w:t>
      </w:r>
    </w:p>
    <w:p w14:paraId="10C4C715" w14:textId="5C93F49B" w:rsidR="000776A3" w:rsidRPr="002F0A83" w:rsidRDefault="000776A3" w:rsidP="000776A3">
      <w:pPr>
        <w:numPr>
          <w:ilvl w:val="0"/>
          <w:numId w:val="2"/>
        </w:numPr>
      </w:pPr>
      <w:r w:rsidRPr="002F0A83">
        <w:t>R4-168558 “Special conformance test functions for 5G testability”, Keysight Technologies, 3GPP TSG-RAN WG4 Meeting #80BIS</w:t>
      </w:r>
    </w:p>
    <w:p w14:paraId="5D6D7510" w14:textId="01A71EA9" w:rsidR="00B248E0" w:rsidRPr="002F0A83" w:rsidRDefault="00B248E0" w:rsidP="00B248E0">
      <w:pPr>
        <w:numPr>
          <w:ilvl w:val="0"/>
          <w:numId w:val="2"/>
        </w:numPr>
      </w:pPr>
      <w:r w:rsidRPr="002F0A83">
        <w:t>R4-169598 “Overview of NR UE Test Proposals in NF and FF”, Rohde &amp; Schwarz, 3GPP TSG-RAN WG4 Meeting #8</w:t>
      </w:r>
      <w:r w:rsidR="008911C8" w:rsidRPr="002F0A83">
        <w:t>1</w:t>
      </w:r>
    </w:p>
    <w:p w14:paraId="4962B590" w14:textId="4AD8918C" w:rsidR="00726A02" w:rsidRPr="002F0A83" w:rsidRDefault="00F07F30" w:rsidP="00726A02">
      <w:pPr>
        <w:numPr>
          <w:ilvl w:val="0"/>
          <w:numId w:val="2"/>
        </w:numPr>
      </w:pPr>
      <w:r w:rsidRPr="002F0A83">
        <w:t>3GPP TS 36.214 V14.0.0 “E-UTRA; Physical layer; Measurements”</w:t>
      </w:r>
    </w:p>
    <w:p w14:paraId="01E3AA45" w14:textId="74623F1A" w:rsidR="00F07F30" w:rsidRPr="002F0A83" w:rsidRDefault="00F07F30" w:rsidP="00726A02">
      <w:pPr>
        <w:numPr>
          <w:ilvl w:val="0"/>
          <w:numId w:val="2"/>
        </w:numPr>
      </w:pPr>
      <w:r w:rsidRPr="002F0A83">
        <w:t>3GPP TR 36.978 V13.1.0 “E-UTRA; UE antenna test function definition for two-stage MIMO OTA test method”</w:t>
      </w:r>
    </w:p>
    <w:sectPr w:rsidR="00F07F30" w:rsidRPr="002F0A83" w:rsidSect="00C775E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4A8FB" w14:textId="77777777" w:rsidR="007F2F4F" w:rsidRDefault="007F2F4F">
      <w:r>
        <w:separator/>
      </w:r>
    </w:p>
  </w:endnote>
  <w:endnote w:type="continuationSeparator" w:id="0">
    <w:p w14:paraId="06B63129" w14:textId="77777777" w:rsidR="007F2F4F" w:rsidRDefault="007F2F4F">
      <w:r>
        <w:continuationSeparator/>
      </w:r>
    </w:p>
  </w:endnote>
  <w:endnote w:type="continuationNotice" w:id="1">
    <w:p w14:paraId="13511E48" w14:textId="77777777" w:rsidR="007F2F4F" w:rsidRDefault="007F2F4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9E9E1" w14:textId="77777777" w:rsidR="000C2CEB" w:rsidRDefault="000C2CE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FE22B8" w14:textId="77777777" w:rsidR="000C2CEB" w:rsidRDefault="000C2CE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10E0D" w14:textId="77777777" w:rsidR="000C2CEB" w:rsidRPr="00DB1239" w:rsidRDefault="000C2CE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00A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00A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B740A" w14:textId="77777777" w:rsidR="007F2F4F" w:rsidRDefault="007F2F4F">
      <w:r>
        <w:separator/>
      </w:r>
    </w:p>
  </w:footnote>
  <w:footnote w:type="continuationSeparator" w:id="0">
    <w:p w14:paraId="5203B9DB" w14:textId="77777777" w:rsidR="007F2F4F" w:rsidRDefault="007F2F4F">
      <w:r>
        <w:continuationSeparator/>
      </w:r>
    </w:p>
  </w:footnote>
  <w:footnote w:type="continuationNotice" w:id="1">
    <w:p w14:paraId="6F1D6923" w14:textId="77777777" w:rsidR="007F2F4F" w:rsidRDefault="007F2F4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918AB" w14:textId="77777777" w:rsidR="000C2CEB" w:rsidRDefault="000C2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C28A8"/>
    <w:multiLevelType w:val="hybridMultilevel"/>
    <w:tmpl w:val="C8BC7A2A"/>
    <w:lvl w:ilvl="0" w:tplc="00FE5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822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88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C2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CA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E3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06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A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C28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DF430A"/>
    <w:multiLevelType w:val="hybridMultilevel"/>
    <w:tmpl w:val="7E46BBC6"/>
    <w:lvl w:ilvl="0" w:tplc="A760976C">
      <w:start w:val="1"/>
      <w:numFmt w:val="bullet"/>
      <w:lvlText w:val=""/>
      <w:lvlJc w:val="left"/>
      <w:pPr>
        <w:ind w:left="64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>
    <w:nsid w:val="0A214AC7"/>
    <w:multiLevelType w:val="hybridMultilevel"/>
    <w:tmpl w:val="D018D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B31D0"/>
    <w:multiLevelType w:val="hybridMultilevel"/>
    <w:tmpl w:val="67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82ECB"/>
    <w:multiLevelType w:val="hybridMultilevel"/>
    <w:tmpl w:val="D82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8128D"/>
    <w:multiLevelType w:val="hybridMultilevel"/>
    <w:tmpl w:val="B1CE9AB6"/>
    <w:lvl w:ilvl="0" w:tplc="DC9AC1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81DF4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A489E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0D34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109FB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4E97B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8A8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08F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671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A36C5"/>
    <w:multiLevelType w:val="hybridMultilevel"/>
    <w:tmpl w:val="AFBC6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66195F"/>
    <w:multiLevelType w:val="hybridMultilevel"/>
    <w:tmpl w:val="3318A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884BB4"/>
    <w:multiLevelType w:val="hybridMultilevel"/>
    <w:tmpl w:val="BEB26CF2"/>
    <w:lvl w:ilvl="0" w:tplc="027C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D6550"/>
    <w:multiLevelType w:val="hybridMultilevel"/>
    <w:tmpl w:val="13C002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87620"/>
    <w:multiLevelType w:val="hybridMultilevel"/>
    <w:tmpl w:val="F244BA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E6FD8"/>
    <w:multiLevelType w:val="hybridMultilevel"/>
    <w:tmpl w:val="0B6C814C"/>
    <w:lvl w:ilvl="0" w:tplc="C6680A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AC1C6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E7EFC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E7050">
      <w:start w:val="1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EB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2F2C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EBC8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F01C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96985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2A4118"/>
    <w:multiLevelType w:val="hybridMultilevel"/>
    <w:tmpl w:val="923A41DC"/>
    <w:lvl w:ilvl="0" w:tplc="1624E376">
      <w:start w:val="1"/>
      <w:numFmt w:val="decimal"/>
      <w:lvlText w:val="(%1)"/>
      <w:lvlJc w:val="left"/>
      <w:pPr>
        <w:ind w:left="720" w:hanging="360"/>
      </w:pPr>
      <w:rPr>
        <w:rFonts w:ascii="Calibri" w:eastAsia="Malgun Gothic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2BEA78EE"/>
    <w:multiLevelType w:val="hybridMultilevel"/>
    <w:tmpl w:val="459E2E94"/>
    <w:lvl w:ilvl="0" w:tplc="5EE29AF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AC87FE">
      <w:start w:val="18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4B53A">
      <w:start w:val="185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362A32">
      <w:start w:val="185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2F6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0B49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4A1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CE15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090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F7963F6"/>
    <w:multiLevelType w:val="hybridMultilevel"/>
    <w:tmpl w:val="E5082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294797"/>
    <w:multiLevelType w:val="hybridMultilevel"/>
    <w:tmpl w:val="7DD0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E8192F"/>
    <w:multiLevelType w:val="hybridMultilevel"/>
    <w:tmpl w:val="9684E00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>
    <w:nsid w:val="4F542076"/>
    <w:multiLevelType w:val="hybridMultilevel"/>
    <w:tmpl w:val="156A0C30"/>
    <w:lvl w:ilvl="0" w:tplc="E9EEE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02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808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4F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02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E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06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44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0A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913906"/>
    <w:multiLevelType w:val="hybridMultilevel"/>
    <w:tmpl w:val="FE4405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D3EF0"/>
    <w:multiLevelType w:val="hybridMultilevel"/>
    <w:tmpl w:val="B6FC6B5E"/>
    <w:lvl w:ilvl="0" w:tplc="4AE21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F20609"/>
    <w:multiLevelType w:val="hybridMultilevel"/>
    <w:tmpl w:val="92CC3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3F51E3"/>
    <w:multiLevelType w:val="hybridMultilevel"/>
    <w:tmpl w:val="52C01B42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9">
    <w:nsid w:val="608A6534"/>
    <w:multiLevelType w:val="hybridMultilevel"/>
    <w:tmpl w:val="D30278B6"/>
    <w:lvl w:ilvl="0" w:tplc="1D9074B6">
      <w:start w:val="1"/>
      <w:numFmt w:val="decimal"/>
      <w:lvlText w:val="(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697AFA"/>
    <w:multiLevelType w:val="hybridMultilevel"/>
    <w:tmpl w:val="4ECC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E74AA8"/>
    <w:multiLevelType w:val="hybridMultilevel"/>
    <w:tmpl w:val="3634E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525005"/>
    <w:multiLevelType w:val="hybridMultilevel"/>
    <w:tmpl w:val="7CAE991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FA4D5C"/>
    <w:multiLevelType w:val="hybridMultilevel"/>
    <w:tmpl w:val="3EBC1A0E"/>
    <w:lvl w:ilvl="0" w:tplc="4AE21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0511C6"/>
    <w:multiLevelType w:val="hybridMultilevel"/>
    <w:tmpl w:val="2F3C9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D1F12"/>
    <w:multiLevelType w:val="hybridMultilevel"/>
    <w:tmpl w:val="41326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87DB0"/>
    <w:multiLevelType w:val="hybridMultilevel"/>
    <w:tmpl w:val="1AE29F5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FB7D26"/>
    <w:multiLevelType w:val="hybridMultilevel"/>
    <w:tmpl w:val="C0DAE9D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7"/>
  </w:num>
  <w:num w:numId="4">
    <w:abstractNumId w:val="21"/>
  </w:num>
  <w:num w:numId="5">
    <w:abstractNumId w:val="1"/>
  </w:num>
  <w:num w:numId="6">
    <w:abstractNumId w:val="13"/>
  </w:num>
  <w:num w:numId="7">
    <w:abstractNumId w:val="31"/>
  </w:num>
  <w:num w:numId="8">
    <w:abstractNumId w:val="28"/>
  </w:num>
  <w:num w:numId="9">
    <w:abstractNumId w:val="22"/>
  </w:num>
  <w:num w:numId="10">
    <w:abstractNumId w:val="30"/>
  </w:num>
  <w:num w:numId="11">
    <w:abstractNumId w:val="17"/>
  </w:num>
  <w:num w:numId="12">
    <w:abstractNumId w:val="17"/>
  </w:num>
  <w:num w:numId="13">
    <w:abstractNumId w:val="17"/>
  </w:num>
  <w:num w:numId="14">
    <w:abstractNumId w:val="9"/>
  </w:num>
  <w:num w:numId="15">
    <w:abstractNumId w:val="7"/>
  </w:num>
  <w:num w:numId="16">
    <w:abstractNumId w:val="15"/>
  </w:num>
  <w:num w:numId="17">
    <w:abstractNumId w:val="23"/>
  </w:num>
  <w:num w:numId="18">
    <w:abstractNumId w:val="4"/>
  </w:num>
  <w:num w:numId="19">
    <w:abstractNumId w:val="14"/>
  </w:num>
  <w:num w:numId="2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7"/>
  </w:num>
  <w:num w:numId="22">
    <w:abstractNumId w:val="11"/>
  </w:num>
  <w:num w:numId="23">
    <w:abstractNumId w:val="34"/>
  </w:num>
  <w:num w:numId="24">
    <w:abstractNumId w:val="6"/>
  </w:num>
  <w:num w:numId="25">
    <w:abstractNumId w:val="5"/>
  </w:num>
  <w:num w:numId="26">
    <w:abstractNumId w:val="18"/>
  </w:num>
  <w:num w:numId="27">
    <w:abstractNumId w:val="3"/>
  </w:num>
  <w:num w:numId="28">
    <w:abstractNumId w:val="35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25"/>
  </w:num>
  <w:num w:numId="33">
    <w:abstractNumId w:val="29"/>
  </w:num>
  <w:num w:numId="34">
    <w:abstractNumId w:val="8"/>
  </w:num>
  <w:num w:numId="35">
    <w:abstractNumId w:val="10"/>
  </w:num>
  <w:num w:numId="36">
    <w:abstractNumId w:val="26"/>
  </w:num>
  <w:num w:numId="37">
    <w:abstractNumId w:val="2"/>
  </w:num>
  <w:num w:numId="38">
    <w:abstractNumId w:val="24"/>
  </w:num>
  <w:num w:numId="39">
    <w:abstractNumId w:val="33"/>
  </w:num>
  <w:num w:numId="40">
    <w:abstractNumId w:val="20"/>
  </w:num>
  <w:num w:numId="41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8F4"/>
    <w:rsid w:val="00012D81"/>
    <w:rsid w:val="00012D90"/>
    <w:rsid w:val="00012DCC"/>
    <w:rsid w:val="0001321B"/>
    <w:rsid w:val="00013710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3C8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6B1"/>
    <w:rsid w:val="0004182E"/>
    <w:rsid w:val="000418C8"/>
    <w:rsid w:val="00041AEE"/>
    <w:rsid w:val="00042397"/>
    <w:rsid w:val="00042527"/>
    <w:rsid w:val="000426B1"/>
    <w:rsid w:val="000429F0"/>
    <w:rsid w:val="00042BFC"/>
    <w:rsid w:val="000430CF"/>
    <w:rsid w:val="00043607"/>
    <w:rsid w:val="00043703"/>
    <w:rsid w:val="0004403C"/>
    <w:rsid w:val="00044225"/>
    <w:rsid w:val="00044359"/>
    <w:rsid w:val="000444AD"/>
    <w:rsid w:val="00044576"/>
    <w:rsid w:val="00044FC4"/>
    <w:rsid w:val="000451E5"/>
    <w:rsid w:val="000453F6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BD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098"/>
    <w:rsid w:val="00055873"/>
    <w:rsid w:val="00055B8E"/>
    <w:rsid w:val="0005602E"/>
    <w:rsid w:val="00056057"/>
    <w:rsid w:val="000572A7"/>
    <w:rsid w:val="00057460"/>
    <w:rsid w:val="000574E1"/>
    <w:rsid w:val="00057511"/>
    <w:rsid w:val="00057899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23A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E9"/>
    <w:rsid w:val="00074BF5"/>
    <w:rsid w:val="00074F72"/>
    <w:rsid w:val="000752CD"/>
    <w:rsid w:val="00075680"/>
    <w:rsid w:val="0007590A"/>
    <w:rsid w:val="00075999"/>
    <w:rsid w:val="00075FE3"/>
    <w:rsid w:val="00076775"/>
    <w:rsid w:val="00076C86"/>
    <w:rsid w:val="00076D63"/>
    <w:rsid w:val="00077579"/>
    <w:rsid w:val="000776A3"/>
    <w:rsid w:val="00077A78"/>
    <w:rsid w:val="00080170"/>
    <w:rsid w:val="000805B2"/>
    <w:rsid w:val="00080786"/>
    <w:rsid w:val="00080D74"/>
    <w:rsid w:val="000817C6"/>
    <w:rsid w:val="00081CB0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9B0"/>
    <w:rsid w:val="0008416A"/>
    <w:rsid w:val="00084255"/>
    <w:rsid w:val="00084937"/>
    <w:rsid w:val="00085239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5E29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2E02"/>
    <w:rsid w:val="000C3209"/>
    <w:rsid w:val="000C37B2"/>
    <w:rsid w:val="000C393F"/>
    <w:rsid w:val="000C395B"/>
    <w:rsid w:val="000C3987"/>
    <w:rsid w:val="000C3F16"/>
    <w:rsid w:val="000C3FBF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1A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8EF"/>
    <w:rsid w:val="000E6A34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43"/>
    <w:rsid w:val="00105CEE"/>
    <w:rsid w:val="00106405"/>
    <w:rsid w:val="0010660E"/>
    <w:rsid w:val="00106A95"/>
    <w:rsid w:val="00106CC3"/>
    <w:rsid w:val="00106E7E"/>
    <w:rsid w:val="001074D1"/>
    <w:rsid w:val="001075D2"/>
    <w:rsid w:val="001106C0"/>
    <w:rsid w:val="00111114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0FE"/>
    <w:rsid w:val="001134DA"/>
    <w:rsid w:val="0011372B"/>
    <w:rsid w:val="00113D1F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27A"/>
    <w:rsid w:val="00117957"/>
    <w:rsid w:val="00117B4F"/>
    <w:rsid w:val="00117B90"/>
    <w:rsid w:val="001202E9"/>
    <w:rsid w:val="001203DB"/>
    <w:rsid w:val="0012079F"/>
    <w:rsid w:val="001207F3"/>
    <w:rsid w:val="00120B3E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05C"/>
    <w:rsid w:val="00137280"/>
    <w:rsid w:val="00137288"/>
    <w:rsid w:val="00137480"/>
    <w:rsid w:val="001376F7"/>
    <w:rsid w:val="00137A97"/>
    <w:rsid w:val="00140365"/>
    <w:rsid w:val="0014037C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7A6"/>
    <w:rsid w:val="001418FE"/>
    <w:rsid w:val="00141BF7"/>
    <w:rsid w:val="00141E46"/>
    <w:rsid w:val="0014206B"/>
    <w:rsid w:val="00142093"/>
    <w:rsid w:val="001425AC"/>
    <w:rsid w:val="001428B9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AA8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A3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A39"/>
    <w:rsid w:val="0016223A"/>
    <w:rsid w:val="00162262"/>
    <w:rsid w:val="00162BD5"/>
    <w:rsid w:val="00162CF1"/>
    <w:rsid w:val="00162F82"/>
    <w:rsid w:val="001630E4"/>
    <w:rsid w:val="001639BC"/>
    <w:rsid w:val="00163AFC"/>
    <w:rsid w:val="0016408C"/>
    <w:rsid w:val="001644CC"/>
    <w:rsid w:val="00164646"/>
    <w:rsid w:val="001647FA"/>
    <w:rsid w:val="001649D4"/>
    <w:rsid w:val="00165137"/>
    <w:rsid w:val="001651AA"/>
    <w:rsid w:val="001660D0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4D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412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A8C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A9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914"/>
    <w:rsid w:val="001C1E53"/>
    <w:rsid w:val="001C211D"/>
    <w:rsid w:val="001C24B5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1D1"/>
    <w:rsid w:val="001D64F8"/>
    <w:rsid w:val="001D6581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0EC"/>
    <w:rsid w:val="001E719A"/>
    <w:rsid w:val="001E71C2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C7E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4D2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81D"/>
    <w:rsid w:val="00214E0D"/>
    <w:rsid w:val="0021521A"/>
    <w:rsid w:val="0021586D"/>
    <w:rsid w:val="002161EE"/>
    <w:rsid w:val="002162EA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729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D86"/>
    <w:rsid w:val="0023101D"/>
    <w:rsid w:val="002313B5"/>
    <w:rsid w:val="002314EE"/>
    <w:rsid w:val="00231740"/>
    <w:rsid w:val="00231929"/>
    <w:rsid w:val="00231D67"/>
    <w:rsid w:val="00232191"/>
    <w:rsid w:val="002326A1"/>
    <w:rsid w:val="00232C2D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8D2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86F"/>
    <w:rsid w:val="00255C71"/>
    <w:rsid w:val="00255C73"/>
    <w:rsid w:val="00255D42"/>
    <w:rsid w:val="00256F02"/>
    <w:rsid w:val="002571C8"/>
    <w:rsid w:val="002572F1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9AF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46F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A97"/>
    <w:rsid w:val="00276001"/>
    <w:rsid w:val="002764FB"/>
    <w:rsid w:val="00276BEE"/>
    <w:rsid w:val="00276EFA"/>
    <w:rsid w:val="00276F74"/>
    <w:rsid w:val="00277E66"/>
    <w:rsid w:val="002801E2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9FD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254"/>
    <w:rsid w:val="0029111B"/>
    <w:rsid w:val="0029178D"/>
    <w:rsid w:val="0029178F"/>
    <w:rsid w:val="00291B01"/>
    <w:rsid w:val="00291C8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3EF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A26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B5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B6F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CA5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292"/>
    <w:rsid w:val="002E4B7B"/>
    <w:rsid w:val="002E4C0E"/>
    <w:rsid w:val="002E501A"/>
    <w:rsid w:val="002E550C"/>
    <w:rsid w:val="002E5587"/>
    <w:rsid w:val="002E58E1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83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4C1"/>
    <w:rsid w:val="002F45D3"/>
    <w:rsid w:val="002F4934"/>
    <w:rsid w:val="002F4A52"/>
    <w:rsid w:val="002F4A9E"/>
    <w:rsid w:val="002F4CF5"/>
    <w:rsid w:val="002F4FC5"/>
    <w:rsid w:val="002F5113"/>
    <w:rsid w:val="002F511A"/>
    <w:rsid w:val="002F526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7E6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6E3"/>
    <w:rsid w:val="0031575E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FAD"/>
    <w:rsid w:val="003242C1"/>
    <w:rsid w:val="00324731"/>
    <w:rsid w:val="003249F8"/>
    <w:rsid w:val="00324F6C"/>
    <w:rsid w:val="003251DC"/>
    <w:rsid w:val="00325C1C"/>
    <w:rsid w:val="00325C6E"/>
    <w:rsid w:val="0032641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37E79"/>
    <w:rsid w:val="00340083"/>
    <w:rsid w:val="003400A6"/>
    <w:rsid w:val="003400AC"/>
    <w:rsid w:val="00340E16"/>
    <w:rsid w:val="00340E58"/>
    <w:rsid w:val="00340F47"/>
    <w:rsid w:val="00341087"/>
    <w:rsid w:val="003413A1"/>
    <w:rsid w:val="00341444"/>
    <w:rsid w:val="00341840"/>
    <w:rsid w:val="00341CDF"/>
    <w:rsid w:val="0034243C"/>
    <w:rsid w:val="0034246D"/>
    <w:rsid w:val="0034250E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B38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0E9"/>
    <w:rsid w:val="0035414B"/>
    <w:rsid w:val="0035414E"/>
    <w:rsid w:val="0035496D"/>
    <w:rsid w:val="003552C6"/>
    <w:rsid w:val="00355A83"/>
    <w:rsid w:val="003560B8"/>
    <w:rsid w:val="003562D7"/>
    <w:rsid w:val="00356353"/>
    <w:rsid w:val="003567C9"/>
    <w:rsid w:val="00356B3C"/>
    <w:rsid w:val="00356CEC"/>
    <w:rsid w:val="00356D0B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67B0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C3A"/>
    <w:rsid w:val="0038204F"/>
    <w:rsid w:val="003820EE"/>
    <w:rsid w:val="003821E7"/>
    <w:rsid w:val="0038227A"/>
    <w:rsid w:val="0038245B"/>
    <w:rsid w:val="003827B3"/>
    <w:rsid w:val="00382903"/>
    <w:rsid w:val="00383483"/>
    <w:rsid w:val="0038350E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7A"/>
    <w:rsid w:val="003870BC"/>
    <w:rsid w:val="0038732E"/>
    <w:rsid w:val="00387675"/>
    <w:rsid w:val="00387771"/>
    <w:rsid w:val="00387A60"/>
    <w:rsid w:val="00387B2B"/>
    <w:rsid w:val="003904B1"/>
    <w:rsid w:val="003907D2"/>
    <w:rsid w:val="00390837"/>
    <w:rsid w:val="00390B8F"/>
    <w:rsid w:val="00390C56"/>
    <w:rsid w:val="00390E89"/>
    <w:rsid w:val="00390F91"/>
    <w:rsid w:val="0039122C"/>
    <w:rsid w:val="0039124D"/>
    <w:rsid w:val="003914C2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724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5E4C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901"/>
    <w:rsid w:val="003B0B4D"/>
    <w:rsid w:val="003B0F9B"/>
    <w:rsid w:val="003B1046"/>
    <w:rsid w:val="003B1087"/>
    <w:rsid w:val="003B14B8"/>
    <w:rsid w:val="003B1575"/>
    <w:rsid w:val="003B188F"/>
    <w:rsid w:val="003B1CC2"/>
    <w:rsid w:val="003B21B1"/>
    <w:rsid w:val="003B2B79"/>
    <w:rsid w:val="003B31F9"/>
    <w:rsid w:val="003B41E4"/>
    <w:rsid w:val="003B4482"/>
    <w:rsid w:val="003B4D20"/>
    <w:rsid w:val="003B4E9A"/>
    <w:rsid w:val="003B4FC5"/>
    <w:rsid w:val="003B51A7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4"/>
    <w:rsid w:val="003C1EC9"/>
    <w:rsid w:val="003C2B4A"/>
    <w:rsid w:val="003C2C9D"/>
    <w:rsid w:val="003C3204"/>
    <w:rsid w:val="003C3B73"/>
    <w:rsid w:val="003C3D8B"/>
    <w:rsid w:val="003C3EB2"/>
    <w:rsid w:val="003C4250"/>
    <w:rsid w:val="003C470C"/>
    <w:rsid w:val="003C4952"/>
    <w:rsid w:val="003C4D16"/>
    <w:rsid w:val="003C4D8C"/>
    <w:rsid w:val="003C4F25"/>
    <w:rsid w:val="003C5BB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35A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D7B81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2F56"/>
    <w:rsid w:val="003E31BF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865"/>
    <w:rsid w:val="003F4933"/>
    <w:rsid w:val="003F4977"/>
    <w:rsid w:val="003F4E1C"/>
    <w:rsid w:val="003F4E39"/>
    <w:rsid w:val="003F536B"/>
    <w:rsid w:val="003F5775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31F"/>
    <w:rsid w:val="00405476"/>
    <w:rsid w:val="00405898"/>
    <w:rsid w:val="00405D95"/>
    <w:rsid w:val="00405F90"/>
    <w:rsid w:val="00406108"/>
    <w:rsid w:val="00406412"/>
    <w:rsid w:val="00406706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0FF4"/>
    <w:rsid w:val="00421078"/>
    <w:rsid w:val="0042110F"/>
    <w:rsid w:val="004213E8"/>
    <w:rsid w:val="0042149F"/>
    <w:rsid w:val="0042156E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DD9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5CD7"/>
    <w:rsid w:val="00436A3B"/>
    <w:rsid w:val="00436CA7"/>
    <w:rsid w:val="00437027"/>
    <w:rsid w:val="004370C7"/>
    <w:rsid w:val="004371AB"/>
    <w:rsid w:val="004377BC"/>
    <w:rsid w:val="004402A7"/>
    <w:rsid w:val="0044035D"/>
    <w:rsid w:val="00440EA5"/>
    <w:rsid w:val="004411D2"/>
    <w:rsid w:val="0044131C"/>
    <w:rsid w:val="0044142F"/>
    <w:rsid w:val="0044194E"/>
    <w:rsid w:val="004423B8"/>
    <w:rsid w:val="004425C2"/>
    <w:rsid w:val="00442824"/>
    <w:rsid w:val="00442942"/>
    <w:rsid w:val="00442DCF"/>
    <w:rsid w:val="00442FFB"/>
    <w:rsid w:val="004430FD"/>
    <w:rsid w:val="0044335B"/>
    <w:rsid w:val="00443B09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FF0"/>
    <w:rsid w:val="00447134"/>
    <w:rsid w:val="00447486"/>
    <w:rsid w:val="0044782A"/>
    <w:rsid w:val="00450778"/>
    <w:rsid w:val="00450D3B"/>
    <w:rsid w:val="00450E20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0FE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E93"/>
    <w:rsid w:val="00462FC4"/>
    <w:rsid w:val="00463448"/>
    <w:rsid w:val="00463940"/>
    <w:rsid w:val="00464130"/>
    <w:rsid w:val="0046434B"/>
    <w:rsid w:val="00464513"/>
    <w:rsid w:val="00464919"/>
    <w:rsid w:val="00464EE0"/>
    <w:rsid w:val="00465008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5BF"/>
    <w:rsid w:val="00472ACB"/>
    <w:rsid w:val="00472B1C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89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815"/>
    <w:rsid w:val="00493916"/>
    <w:rsid w:val="00493D08"/>
    <w:rsid w:val="00494C34"/>
    <w:rsid w:val="00494E75"/>
    <w:rsid w:val="00495071"/>
    <w:rsid w:val="00495227"/>
    <w:rsid w:val="00496045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AE1"/>
    <w:rsid w:val="004B1B53"/>
    <w:rsid w:val="004B1C42"/>
    <w:rsid w:val="004B2700"/>
    <w:rsid w:val="004B2B31"/>
    <w:rsid w:val="004B2BFD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C80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56A"/>
    <w:rsid w:val="004D4968"/>
    <w:rsid w:val="004D4977"/>
    <w:rsid w:val="004D49E4"/>
    <w:rsid w:val="004D4A8A"/>
    <w:rsid w:val="004D4BB0"/>
    <w:rsid w:val="004D4BEA"/>
    <w:rsid w:val="004D4C05"/>
    <w:rsid w:val="004D50CC"/>
    <w:rsid w:val="004D5286"/>
    <w:rsid w:val="004D58D1"/>
    <w:rsid w:val="004D5F02"/>
    <w:rsid w:val="004D68C0"/>
    <w:rsid w:val="004D6B7C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6B5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711"/>
    <w:rsid w:val="00521A31"/>
    <w:rsid w:val="00521D65"/>
    <w:rsid w:val="005221A4"/>
    <w:rsid w:val="00522F19"/>
    <w:rsid w:val="00523147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AB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939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A6C"/>
    <w:rsid w:val="00541B6E"/>
    <w:rsid w:val="00541E2B"/>
    <w:rsid w:val="005436D7"/>
    <w:rsid w:val="00543703"/>
    <w:rsid w:val="005437F9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652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52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AD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960"/>
    <w:rsid w:val="00565B36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EB5"/>
    <w:rsid w:val="00583F5E"/>
    <w:rsid w:val="00584496"/>
    <w:rsid w:val="00584B74"/>
    <w:rsid w:val="00584D31"/>
    <w:rsid w:val="00584DB8"/>
    <w:rsid w:val="005854EF"/>
    <w:rsid w:val="00585821"/>
    <w:rsid w:val="00585932"/>
    <w:rsid w:val="00585C3A"/>
    <w:rsid w:val="0058628A"/>
    <w:rsid w:val="005863AF"/>
    <w:rsid w:val="005864A5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6D51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3B4B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FA1"/>
    <w:rsid w:val="005A7F72"/>
    <w:rsid w:val="005B00FD"/>
    <w:rsid w:val="005B0814"/>
    <w:rsid w:val="005B0AD4"/>
    <w:rsid w:val="005B107A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379"/>
    <w:rsid w:val="005C5656"/>
    <w:rsid w:val="005C5849"/>
    <w:rsid w:val="005C5985"/>
    <w:rsid w:val="005C5C8E"/>
    <w:rsid w:val="005C61E1"/>
    <w:rsid w:val="005C7340"/>
    <w:rsid w:val="005C7A54"/>
    <w:rsid w:val="005C7CAD"/>
    <w:rsid w:val="005C7EF8"/>
    <w:rsid w:val="005D0102"/>
    <w:rsid w:val="005D01D8"/>
    <w:rsid w:val="005D0200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432"/>
    <w:rsid w:val="005D7741"/>
    <w:rsid w:val="005D7E04"/>
    <w:rsid w:val="005D7FED"/>
    <w:rsid w:val="005E0079"/>
    <w:rsid w:val="005E0082"/>
    <w:rsid w:val="005E1385"/>
    <w:rsid w:val="005E1393"/>
    <w:rsid w:val="005E1A58"/>
    <w:rsid w:val="005E1C06"/>
    <w:rsid w:val="005E25C0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07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28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2A01"/>
    <w:rsid w:val="00612C73"/>
    <w:rsid w:val="00612FC4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CFE"/>
    <w:rsid w:val="0062657C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281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0A0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7A7"/>
    <w:rsid w:val="006409F3"/>
    <w:rsid w:val="00640C8D"/>
    <w:rsid w:val="00640D97"/>
    <w:rsid w:val="00641061"/>
    <w:rsid w:val="006419ED"/>
    <w:rsid w:val="00642D10"/>
    <w:rsid w:val="0064359E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89C"/>
    <w:rsid w:val="00650B51"/>
    <w:rsid w:val="00650CF1"/>
    <w:rsid w:val="00650D1E"/>
    <w:rsid w:val="00650DF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7D9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382"/>
    <w:rsid w:val="00656D6F"/>
    <w:rsid w:val="00657005"/>
    <w:rsid w:val="006576F6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5EC2"/>
    <w:rsid w:val="006662D2"/>
    <w:rsid w:val="00666948"/>
    <w:rsid w:val="00666963"/>
    <w:rsid w:val="00666C94"/>
    <w:rsid w:val="006672FC"/>
    <w:rsid w:val="0066736D"/>
    <w:rsid w:val="00667A27"/>
    <w:rsid w:val="006704BF"/>
    <w:rsid w:val="006707D2"/>
    <w:rsid w:val="0067080B"/>
    <w:rsid w:val="00670AD6"/>
    <w:rsid w:val="00670AEB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569"/>
    <w:rsid w:val="006767B8"/>
    <w:rsid w:val="00676D77"/>
    <w:rsid w:val="00677370"/>
    <w:rsid w:val="00677725"/>
    <w:rsid w:val="006777A2"/>
    <w:rsid w:val="006777EC"/>
    <w:rsid w:val="0067792D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C33"/>
    <w:rsid w:val="0068721F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96E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7B"/>
    <w:rsid w:val="006A2D0E"/>
    <w:rsid w:val="006A2E66"/>
    <w:rsid w:val="006A2F39"/>
    <w:rsid w:val="006A3227"/>
    <w:rsid w:val="006A3266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1B75"/>
    <w:rsid w:val="006C2113"/>
    <w:rsid w:val="006C27DA"/>
    <w:rsid w:val="006C3009"/>
    <w:rsid w:val="006C3247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7F3"/>
    <w:rsid w:val="006C6E76"/>
    <w:rsid w:val="006C6E92"/>
    <w:rsid w:val="006C6FF5"/>
    <w:rsid w:val="006C7379"/>
    <w:rsid w:val="006C7428"/>
    <w:rsid w:val="006C75C9"/>
    <w:rsid w:val="006D0233"/>
    <w:rsid w:val="006D03CD"/>
    <w:rsid w:val="006D0A70"/>
    <w:rsid w:val="006D0AD9"/>
    <w:rsid w:val="006D0D17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3C12"/>
    <w:rsid w:val="00714095"/>
    <w:rsid w:val="00714312"/>
    <w:rsid w:val="00714526"/>
    <w:rsid w:val="00714722"/>
    <w:rsid w:val="00714A2D"/>
    <w:rsid w:val="00714D6A"/>
    <w:rsid w:val="00715206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A02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2BA"/>
    <w:rsid w:val="00742695"/>
    <w:rsid w:val="007426B7"/>
    <w:rsid w:val="00742A51"/>
    <w:rsid w:val="00742BFB"/>
    <w:rsid w:val="00742EC0"/>
    <w:rsid w:val="00743695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7B8"/>
    <w:rsid w:val="0075288B"/>
    <w:rsid w:val="00752FE7"/>
    <w:rsid w:val="0075312F"/>
    <w:rsid w:val="00753639"/>
    <w:rsid w:val="007536BB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68C1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880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E5"/>
    <w:rsid w:val="0076598E"/>
    <w:rsid w:val="00765E5F"/>
    <w:rsid w:val="00765FDC"/>
    <w:rsid w:val="00766559"/>
    <w:rsid w:val="007666F0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C73"/>
    <w:rsid w:val="007861D1"/>
    <w:rsid w:val="00786272"/>
    <w:rsid w:val="007864B2"/>
    <w:rsid w:val="00786613"/>
    <w:rsid w:val="00786620"/>
    <w:rsid w:val="007868B7"/>
    <w:rsid w:val="00786BC0"/>
    <w:rsid w:val="00786F09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636"/>
    <w:rsid w:val="00797AFE"/>
    <w:rsid w:val="00797DAA"/>
    <w:rsid w:val="00797FCF"/>
    <w:rsid w:val="007A0616"/>
    <w:rsid w:val="007A084E"/>
    <w:rsid w:val="007A091C"/>
    <w:rsid w:val="007A0DAC"/>
    <w:rsid w:val="007A1108"/>
    <w:rsid w:val="007A1189"/>
    <w:rsid w:val="007A15BA"/>
    <w:rsid w:val="007A166E"/>
    <w:rsid w:val="007A16BA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5A3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7E7"/>
    <w:rsid w:val="007B4937"/>
    <w:rsid w:val="007B51B7"/>
    <w:rsid w:val="007B53E5"/>
    <w:rsid w:val="007B5A66"/>
    <w:rsid w:val="007B630D"/>
    <w:rsid w:val="007B6464"/>
    <w:rsid w:val="007B697F"/>
    <w:rsid w:val="007B6B11"/>
    <w:rsid w:val="007B74C5"/>
    <w:rsid w:val="007B7A2C"/>
    <w:rsid w:val="007C0880"/>
    <w:rsid w:val="007C0BD2"/>
    <w:rsid w:val="007C0CF6"/>
    <w:rsid w:val="007C0F14"/>
    <w:rsid w:val="007C0F3A"/>
    <w:rsid w:val="007C1065"/>
    <w:rsid w:val="007C1537"/>
    <w:rsid w:val="007C1B94"/>
    <w:rsid w:val="007C2A39"/>
    <w:rsid w:val="007C3D88"/>
    <w:rsid w:val="007C3F14"/>
    <w:rsid w:val="007C449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5C8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2F4F"/>
    <w:rsid w:val="007F325B"/>
    <w:rsid w:val="007F3FB0"/>
    <w:rsid w:val="007F43A9"/>
    <w:rsid w:val="007F5485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868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99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35A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D8A"/>
    <w:rsid w:val="0082266A"/>
    <w:rsid w:val="00823335"/>
    <w:rsid w:val="00823571"/>
    <w:rsid w:val="008237B2"/>
    <w:rsid w:val="00823F0B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752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BC4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3D86"/>
    <w:rsid w:val="008444F8"/>
    <w:rsid w:val="0084464F"/>
    <w:rsid w:val="00844750"/>
    <w:rsid w:val="008450DE"/>
    <w:rsid w:val="00845409"/>
    <w:rsid w:val="00845F51"/>
    <w:rsid w:val="00845F6D"/>
    <w:rsid w:val="00846106"/>
    <w:rsid w:val="008462E7"/>
    <w:rsid w:val="00846467"/>
    <w:rsid w:val="008465AA"/>
    <w:rsid w:val="00847721"/>
    <w:rsid w:val="00847991"/>
    <w:rsid w:val="00847BA6"/>
    <w:rsid w:val="00847C4E"/>
    <w:rsid w:val="00847F04"/>
    <w:rsid w:val="00850F47"/>
    <w:rsid w:val="00851193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8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4243"/>
    <w:rsid w:val="0086435E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9D4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29F"/>
    <w:rsid w:val="008722B0"/>
    <w:rsid w:val="0087250F"/>
    <w:rsid w:val="008734E7"/>
    <w:rsid w:val="0087352A"/>
    <w:rsid w:val="00873AA8"/>
    <w:rsid w:val="00873BF0"/>
    <w:rsid w:val="008741F6"/>
    <w:rsid w:val="00874D5F"/>
    <w:rsid w:val="00874E33"/>
    <w:rsid w:val="00874FAC"/>
    <w:rsid w:val="0087504C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1C8"/>
    <w:rsid w:val="0089129F"/>
    <w:rsid w:val="008912D3"/>
    <w:rsid w:val="00891F63"/>
    <w:rsid w:val="008922DC"/>
    <w:rsid w:val="008922DF"/>
    <w:rsid w:val="00892357"/>
    <w:rsid w:val="00892494"/>
    <w:rsid w:val="00893024"/>
    <w:rsid w:val="00893B3B"/>
    <w:rsid w:val="00894304"/>
    <w:rsid w:val="00894707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ACC"/>
    <w:rsid w:val="00896D10"/>
    <w:rsid w:val="00896DF5"/>
    <w:rsid w:val="00897F6E"/>
    <w:rsid w:val="008A0173"/>
    <w:rsid w:val="008A0339"/>
    <w:rsid w:val="008A03A0"/>
    <w:rsid w:val="008A0473"/>
    <w:rsid w:val="008A04C7"/>
    <w:rsid w:val="008A052D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D47"/>
    <w:rsid w:val="008A7F80"/>
    <w:rsid w:val="008B01A2"/>
    <w:rsid w:val="008B06EF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774"/>
    <w:rsid w:val="008B41EF"/>
    <w:rsid w:val="008B4230"/>
    <w:rsid w:val="008B447F"/>
    <w:rsid w:val="008B480C"/>
    <w:rsid w:val="008B4967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94F"/>
    <w:rsid w:val="008C1129"/>
    <w:rsid w:val="008C1ABE"/>
    <w:rsid w:val="008C2426"/>
    <w:rsid w:val="008C2453"/>
    <w:rsid w:val="008C265E"/>
    <w:rsid w:val="008C26B4"/>
    <w:rsid w:val="008C28BA"/>
    <w:rsid w:val="008C3240"/>
    <w:rsid w:val="008C3C16"/>
    <w:rsid w:val="008C4188"/>
    <w:rsid w:val="008C49D5"/>
    <w:rsid w:val="008C4B47"/>
    <w:rsid w:val="008C545B"/>
    <w:rsid w:val="008C59D5"/>
    <w:rsid w:val="008C5B10"/>
    <w:rsid w:val="008C6276"/>
    <w:rsid w:val="008C6337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79C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899"/>
    <w:rsid w:val="008F2B4B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FE"/>
    <w:rsid w:val="008F4D3D"/>
    <w:rsid w:val="008F4E3F"/>
    <w:rsid w:val="008F5184"/>
    <w:rsid w:val="008F58C6"/>
    <w:rsid w:val="008F595E"/>
    <w:rsid w:val="008F5B58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3B9"/>
    <w:rsid w:val="00912531"/>
    <w:rsid w:val="00912DFF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F97"/>
    <w:rsid w:val="00915FB8"/>
    <w:rsid w:val="0091610F"/>
    <w:rsid w:val="009161BA"/>
    <w:rsid w:val="00916827"/>
    <w:rsid w:val="00916D50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A2"/>
    <w:rsid w:val="00924F5D"/>
    <w:rsid w:val="0092507E"/>
    <w:rsid w:val="009250BC"/>
    <w:rsid w:val="0092550A"/>
    <w:rsid w:val="00925836"/>
    <w:rsid w:val="00925B23"/>
    <w:rsid w:val="00925DD1"/>
    <w:rsid w:val="009260EC"/>
    <w:rsid w:val="0092620D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6B"/>
    <w:rsid w:val="009322AC"/>
    <w:rsid w:val="009324B1"/>
    <w:rsid w:val="009327B5"/>
    <w:rsid w:val="0093285B"/>
    <w:rsid w:val="00932907"/>
    <w:rsid w:val="00932A16"/>
    <w:rsid w:val="00932A20"/>
    <w:rsid w:val="00932BB8"/>
    <w:rsid w:val="00932E4B"/>
    <w:rsid w:val="0093311E"/>
    <w:rsid w:val="00933C2F"/>
    <w:rsid w:val="00933D61"/>
    <w:rsid w:val="00933DE4"/>
    <w:rsid w:val="009343DA"/>
    <w:rsid w:val="009344C3"/>
    <w:rsid w:val="0093457F"/>
    <w:rsid w:val="00934A98"/>
    <w:rsid w:val="00934F8E"/>
    <w:rsid w:val="009355F0"/>
    <w:rsid w:val="00935629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2D31"/>
    <w:rsid w:val="00942FA1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3D2"/>
    <w:rsid w:val="0094564D"/>
    <w:rsid w:val="00945E49"/>
    <w:rsid w:val="009462D8"/>
    <w:rsid w:val="00946388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174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6038F"/>
    <w:rsid w:val="009603AB"/>
    <w:rsid w:val="009607AF"/>
    <w:rsid w:val="00960A88"/>
    <w:rsid w:val="00960C68"/>
    <w:rsid w:val="00960CB6"/>
    <w:rsid w:val="00960D27"/>
    <w:rsid w:val="00960F67"/>
    <w:rsid w:val="00961023"/>
    <w:rsid w:val="009612F1"/>
    <w:rsid w:val="009613DF"/>
    <w:rsid w:val="009616FA"/>
    <w:rsid w:val="00961E6D"/>
    <w:rsid w:val="00961F21"/>
    <w:rsid w:val="009621FF"/>
    <w:rsid w:val="0096292B"/>
    <w:rsid w:val="00962B0F"/>
    <w:rsid w:val="0096336E"/>
    <w:rsid w:val="00963519"/>
    <w:rsid w:val="0096392B"/>
    <w:rsid w:val="0096397B"/>
    <w:rsid w:val="00963985"/>
    <w:rsid w:val="00963B06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56B"/>
    <w:rsid w:val="0096691D"/>
    <w:rsid w:val="00966EC4"/>
    <w:rsid w:val="00966F4C"/>
    <w:rsid w:val="0096766C"/>
    <w:rsid w:val="00967851"/>
    <w:rsid w:val="0096791C"/>
    <w:rsid w:val="00967D2D"/>
    <w:rsid w:val="00970A5B"/>
    <w:rsid w:val="00970F7A"/>
    <w:rsid w:val="00970FE3"/>
    <w:rsid w:val="00971190"/>
    <w:rsid w:val="00971C56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F72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9E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431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3E0A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126B"/>
    <w:rsid w:val="009D2118"/>
    <w:rsid w:val="009D22EA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AD9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47C6"/>
    <w:rsid w:val="009E5039"/>
    <w:rsid w:val="009E532F"/>
    <w:rsid w:val="009E53AA"/>
    <w:rsid w:val="009E53D6"/>
    <w:rsid w:val="009E5611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4AF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81B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6B13"/>
    <w:rsid w:val="00A17345"/>
    <w:rsid w:val="00A1789B"/>
    <w:rsid w:val="00A178A4"/>
    <w:rsid w:val="00A20253"/>
    <w:rsid w:val="00A2049C"/>
    <w:rsid w:val="00A205BF"/>
    <w:rsid w:val="00A2081F"/>
    <w:rsid w:val="00A20BC0"/>
    <w:rsid w:val="00A20D43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1AE"/>
    <w:rsid w:val="00A23921"/>
    <w:rsid w:val="00A23DD8"/>
    <w:rsid w:val="00A24150"/>
    <w:rsid w:val="00A24447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397"/>
    <w:rsid w:val="00A365A8"/>
    <w:rsid w:val="00A36694"/>
    <w:rsid w:val="00A36DC8"/>
    <w:rsid w:val="00A370C7"/>
    <w:rsid w:val="00A3747D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2BB"/>
    <w:rsid w:val="00A52B0A"/>
    <w:rsid w:val="00A52D1E"/>
    <w:rsid w:val="00A53268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E98"/>
    <w:rsid w:val="00A6736A"/>
    <w:rsid w:val="00A677C1"/>
    <w:rsid w:val="00A67A8E"/>
    <w:rsid w:val="00A67AC6"/>
    <w:rsid w:val="00A67D32"/>
    <w:rsid w:val="00A67E7A"/>
    <w:rsid w:val="00A707C1"/>
    <w:rsid w:val="00A70A35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5FD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FFA"/>
    <w:rsid w:val="00A8221B"/>
    <w:rsid w:val="00A82665"/>
    <w:rsid w:val="00A826CD"/>
    <w:rsid w:val="00A82DA1"/>
    <w:rsid w:val="00A831F0"/>
    <w:rsid w:val="00A834EC"/>
    <w:rsid w:val="00A8353F"/>
    <w:rsid w:val="00A83710"/>
    <w:rsid w:val="00A83BF1"/>
    <w:rsid w:val="00A83C06"/>
    <w:rsid w:val="00A83C5B"/>
    <w:rsid w:val="00A83C91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68D"/>
    <w:rsid w:val="00AA3927"/>
    <w:rsid w:val="00AA3B44"/>
    <w:rsid w:val="00AA3FF1"/>
    <w:rsid w:val="00AA461D"/>
    <w:rsid w:val="00AA4757"/>
    <w:rsid w:val="00AA4B1B"/>
    <w:rsid w:val="00AA4CE0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4B2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3F44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520"/>
    <w:rsid w:val="00AD48F9"/>
    <w:rsid w:val="00AD4F1D"/>
    <w:rsid w:val="00AD514B"/>
    <w:rsid w:val="00AD5542"/>
    <w:rsid w:val="00AD5795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3F66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041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A0D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19D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4EA"/>
    <w:rsid w:val="00B05688"/>
    <w:rsid w:val="00B0573B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8E0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A51"/>
    <w:rsid w:val="00B30D8A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AA4"/>
    <w:rsid w:val="00B35CB3"/>
    <w:rsid w:val="00B35F8E"/>
    <w:rsid w:val="00B36F42"/>
    <w:rsid w:val="00B37121"/>
    <w:rsid w:val="00B371D0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09A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2"/>
    <w:rsid w:val="00B63834"/>
    <w:rsid w:val="00B63870"/>
    <w:rsid w:val="00B63D4F"/>
    <w:rsid w:val="00B63F17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250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87E79"/>
    <w:rsid w:val="00B90DC8"/>
    <w:rsid w:val="00B91356"/>
    <w:rsid w:val="00B919B6"/>
    <w:rsid w:val="00B91E0F"/>
    <w:rsid w:val="00B91EE4"/>
    <w:rsid w:val="00B91FE4"/>
    <w:rsid w:val="00B926E0"/>
    <w:rsid w:val="00B928B6"/>
    <w:rsid w:val="00B92F5B"/>
    <w:rsid w:val="00B92F9F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57A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820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1FB3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46B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3A9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399"/>
    <w:rsid w:val="00BE269D"/>
    <w:rsid w:val="00BE28FE"/>
    <w:rsid w:val="00BE312F"/>
    <w:rsid w:val="00BE3EA0"/>
    <w:rsid w:val="00BE403F"/>
    <w:rsid w:val="00BE41A4"/>
    <w:rsid w:val="00BE475F"/>
    <w:rsid w:val="00BE5171"/>
    <w:rsid w:val="00BE5519"/>
    <w:rsid w:val="00BE57B1"/>
    <w:rsid w:val="00BE5813"/>
    <w:rsid w:val="00BE63D5"/>
    <w:rsid w:val="00BE65B3"/>
    <w:rsid w:val="00BE7501"/>
    <w:rsid w:val="00BE7775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31B5"/>
    <w:rsid w:val="00BF31CB"/>
    <w:rsid w:val="00BF3A41"/>
    <w:rsid w:val="00BF3C10"/>
    <w:rsid w:val="00BF3FFA"/>
    <w:rsid w:val="00BF46F1"/>
    <w:rsid w:val="00BF4998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B33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93C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60F0"/>
    <w:rsid w:val="00C46253"/>
    <w:rsid w:val="00C46B53"/>
    <w:rsid w:val="00C46D92"/>
    <w:rsid w:val="00C470AA"/>
    <w:rsid w:val="00C47202"/>
    <w:rsid w:val="00C4745B"/>
    <w:rsid w:val="00C47965"/>
    <w:rsid w:val="00C47AE8"/>
    <w:rsid w:val="00C47CA7"/>
    <w:rsid w:val="00C5008A"/>
    <w:rsid w:val="00C50420"/>
    <w:rsid w:val="00C508B7"/>
    <w:rsid w:val="00C50D41"/>
    <w:rsid w:val="00C515CC"/>
    <w:rsid w:val="00C5196E"/>
    <w:rsid w:val="00C51D11"/>
    <w:rsid w:val="00C5217D"/>
    <w:rsid w:val="00C5257E"/>
    <w:rsid w:val="00C531B4"/>
    <w:rsid w:val="00C532F9"/>
    <w:rsid w:val="00C5393D"/>
    <w:rsid w:val="00C53E22"/>
    <w:rsid w:val="00C544DE"/>
    <w:rsid w:val="00C54A09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7A2"/>
    <w:rsid w:val="00C7040D"/>
    <w:rsid w:val="00C70B8C"/>
    <w:rsid w:val="00C71468"/>
    <w:rsid w:val="00C723AF"/>
    <w:rsid w:val="00C7251B"/>
    <w:rsid w:val="00C72555"/>
    <w:rsid w:val="00C72EF5"/>
    <w:rsid w:val="00C73224"/>
    <w:rsid w:val="00C732C5"/>
    <w:rsid w:val="00C7357D"/>
    <w:rsid w:val="00C740FD"/>
    <w:rsid w:val="00C74157"/>
    <w:rsid w:val="00C7448E"/>
    <w:rsid w:val="00C748E2"/>
    <w:rsid w:val="00C74C41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00D"/>
    <w:rsid w:val="00C82387"/>
    <w:rsid w:val="00C83E22"/>
    <w:rsid w:val="00C85253"/>
    <w:rsid w:val="00C8534D"/>
    <w:rsid w:val="00C8624E"/>
    <w:rsid w:val="00C86379"/>
    <w:rsid w:val="00C863C7"/>
    <w:rsid w:val="00C864DB"/>
    <w:rsid w:val="00C865C0"/>
    <w:rsid w:val="00C87183"/>
    <w:rsid w:val="00C87304"/>
    <w:rsid w:val="00C8781A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D1A"/>
    <w:rsid w:val="00C91FAC"/>
    <w:rsid w:val="00C92206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43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C0C"/>
    <w:rsid w:val="00CB5EF8"/>
    <w:rsid w:val="00CB6343"/>
    <w:rsid w:val="00CB6590"/>
    <w:rsid w:val="00CB68B3"/>
    <w:rsid w:val="00CB68CD"/>
    <w:rsid w:val="00CB6DF6"/>
    <w:rsid w:val="00CB6F9E"/>
    <w:rsid w:val="00CB7648"/>
    <w:rsid w:val="00CB77AE"/>
    <w:rsid w:val="00CB7B6B"/>
    <w:rsid w:val="00CC009C"/>
    <w:rsid w:val="00CC00B7"/>
    <w:rsid w:val="00CC034B"/>
    <w:rsid w:val="00CC0AA7"/>
    <w:rsid w:val="00CC0C70"/>
    <w:rsid w:val="00CC0E56"/>
    <w:rsid w:val="00CC12F2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60D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8C4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6B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0CF1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5F7"/>
    <w:rsid w:val="00D03E71"/>
    <w:rsid w:val="00D04704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07DF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F4"/>
    <w:rsid w:val="00D132BF"/>
    <w:rsid w:val="00D13880"/>
    <w:rsid w:val="00D13BBC"/>
    <w:rsid w:val="00D13CCD"/>
    <w:rsid w:val="00D13E71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5CD6"/>
    <w:rsid w:val="00D26199"/>
    <w:rsid w:val="00D261FB"/>
    <w:rsid w:val="00D26283"/>
    <w:rsid w:val="00D263B5"/>
    <w:rsid w:val="00D26586"/>
    <w:rsid w:val="00D268F4"/>
    <w:rsid w:val="00D269DE"/>
    <w:rsid w:val="00D26DBE"/>
    <w:rsid w:val="00D26F13"/>
    <w:rsid w:val="00D27F01"/>
    <w:rsid w:val="00D3059C"/>
    <w:rsid w:val="00D30B60"/>
    <w:rsid w:val="00D30C46"/>
    <w:rsid w:val="00D30FC7"/>
    <w:rsid w:val="00D31B9F"/>
    <w:rsid w:val="00D31BEA"/>
    <w:rsid w:val="00D32120"/>
    <w:rsid w:val="00D32446"/>
    <w:rsid w:val="00D327D5"/>
    <w:rsid w:val="00D329ED"/>
    <w:rsid w:val="00D32B6E"/>
    <w:rsid w:val="00D33313"/>
    <w:rsid w:val="00D33410"/>
    <w:rsid w:val="00D33AB3"/>
    <w:rsid w:val="00D33AFC"/>
    <w:rsid w:val="00D33D07"/>
    <w:rsid w:val="00D34069"/>
    <w:rsid w:val="00D3410B"/>
    <w:rsid w:val="00D344C9"/>
    <w:rsid w:val="00D3461F"/>
    <w:rsid w:val="00D34E78"/>
    <w:rsid w:val="00D353FF"/>
    <w:rsid w:val="00D35BE8"/>
    <w:rsid w:val="00D3609F"/>
    <w:rsid w:val="00D3610A"/>
    <w:rsid w:val="00D3646C"/>
    <w:rsid w:val="00D3668C"/>
    <w:rsid w:val="00D366E7"/>
    <w:rsid w:val="00D369EA"/>
    <w:rsid w:val="00D36C8E"/>
    <w:rsid w:val="00D36ED5"/>
    <w:rsid w:val="00D37C2D"/>
    <w:rsid w:val="00D402B2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551B"/>
    <w:rsid w:val="00D45581"/>
    <w:rsid w:val="00D45C69"/>
    <w:rsid w:val="00D45E7D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5FC0"/>
    <w:rsid w:val="00D86255"/>
    <w:rsid w:val="00D86343"/>
    <w:rsid w:val="00D86B37"/>
    <w:rsid w:val="00D86ED1"/>
    <w:rsid w:val="00D87154"/>
    <w:rsid w:val="00D8757E"/>
    <w:rsid w:val="00D8778A"/>
    <w:rsid w:val="00D87F82"/>
    <w:rsid w:val="00D91009"/>
    <w:rsid w:val="00D91036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3D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AED"/>
    <w:rsid w:val="00D93D5E"/>
    <w:rsid w:val="00D93E4A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BBB"/>
    <w:rsid w:val="00D96DD2"/>
    <w:rsid w:val="00D9782F"/>
    <w:rsid w:val="00D97DCE"/>
    <w:rsid w:val="00D97E86"/>
    <w:rsid w:val="00DA0FC0"/>
    <w:rsid w:val="00DA1D80"/>
    <w:rsid w:val="00DA2046"/>
    <w:rsid w:val="00DA23D2"/>
    <w:rsid w:val="00DA25F8"/>
    <w:rsid w:val="00DA29C4"/>
    <w:rsid w:val="00DA2A1E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78D"/>
    <w:rsid w:val="00DB1F98"/>
    <w:rsid w:val="00DB2551"/>
    <w:rsid w:val="00DB286C"/>
    <w:rsid w:val="00DB2DC2"/>
    <w:rsid w:val="00DB35C7"/>
    <w:rsid w:val="00DB39DE"/>
    <w:rsid w:val="00DB3D52"/>
    <w:rsid w:val="00DB42C3"/>
    <w:rsid w:val="00DB4322"/>
    <w:rsid w:val="00DB4F9D"/>
    <w:rsid w:val="00DB54F4"/>
    <w:rsid w:val="00DB5512"/>
    <w:rsid w:val="00DB5863"/>
    <w:rsid w:val="00DB5A21"/>
    <w:rsid w:val="00DB5BEA"/>
    <w:rsid w:val="00DB5CAA"/>
    <w:rsid w:val="00DB5DEB"/>
    <w:rsid w:val="00DB5EE5"/>
    <w:rsid w:val="00DB600C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C22"/>
    <w:rsid w:val="00DB7E8C"/>
    <w:rsid w:val="00DC0485"/>
    <w:rsid w:val="00DC0715"/>
    <w:rsid w:val="00DC0856"/>
    <w:rsid w:val="00DC0F93"/>
    <w:rsid w:val="00DC1252"/>
    <w:rsid w:val="00DC12FB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0AF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BD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01F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7C6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6ED3"/>
    <w:rsid w:val="00DF7226"/>
    <w:rsid w:val="00DF7644"/>
    <w:rsid w:val="00DF7C0A"/>
    <w:rsid w:val="00E004D1"/>
    <w:rsid w:val="00E00A07"/>
    <w:rsid w:val="00E00EFF"/>
    <w:rsid w:val="00E019EA"/>
    <w:rsid w:val="00E01A01"/>
    <w:rsid w:val="00E0243C"/>
    <w:rsid w:val="00E028E6"/>
    <w:rsid w:val="00E02C20"/>
    <w:rsid w:val="00E03016"/>
    <w:rsid w:val="00E032C1"/>
    <w:rsid w:val="00E03833"/>
    <w:rsid w:val="00E039C0"/>
    <w:rsid w:val="00E046C1"/>
    <w:rsid w:val="00E049EC"/>
    <w:rsid w:val="00E04EE6"/>
    <w:rsid w:val="00E04F09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85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835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80F"/>
    <w:rsid w:val="00E37C25"/>
    <w:rsid w:val="00E40362"/>
    <w:rsid w:val="00E40DAE"/>
    <w:rsid w:val="00E4129A"/>
    <w:rsid w:val="00E41479"/>
    <w:rsid w:val="00E416D6"/>
    <w:rsid w:val="00E41A3E"/>
    <w:rsid w:val="00E41D2F"/>
    <w:rsid w:val="00E41DE5"/>
    <w:rsid w:val="00E42FF3"/>
    <w:rsid w:val="00E432AE"/>
    <w:rsid w:val="00E4356E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BDE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155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5E6B"/>
    <w:rsid w:val="00E6640D"/>
    <w:rsid w:val="00E6682F"/>
    <w:rsid w:val="00E66908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6CE"/>
    <w:rsid w:val="00E7476B"/>
    <w:rsid w:val="00E74844"/>
    <w:rsid w:val="00E749FA"/>
    <w:rsid w:val="00E74B5A"/>
    <w:rsid w:val="00E74C98"/>
    <w:rsid w:val="00E74CC1"/>
    <w:rsid w:val="00E74DDD"/>
    <w:rsid w:val="00E7524F"/>
    <w:rsid w:val="00E7556D"/>
    <w:rsid w:val="00E756FB"/>
    <w:rsid w:val="00E75F9B"/>
    <w:rsid w:val="00E76141"/>
    <w:rsid w:val="00E76270"/>
    <w:rsid w:val="00E76316"/>
    <w:rsid w:val="00E76465"/>
    <w:rsid w:val="00E76A40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888"/>
    <w:rsid w:val="00E81AA5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94A"/>
    <w:rsid w:val="00E96B89"/>
    <w:rsid w:val="00E96C84"/>
    <w:rsid w:val="00E96EB3"/>
    <w:rsid w:val="00E96FBC"/>
    <w:rsid w:val="00E9738B"/>
    <w:rsid w:val="00E97507"/>
    <w:rsid w:val="00E97871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54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38F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D68"/>
    <w:rsid w:val="00EC7183"/>
    <w:rsid w:val="00EC71AB"/>
    <w:rsid w:val="00ED022F"/>
    <w:rsid w:val="00ED0DE8"/>
    <w:rsid w:val="00ED0EB9"/>
    <w:rsid w:val="00ED13A8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CEE"/>
    <w:rsid w:val="00EE23E0"/>
    <w:rsid w:val="00EE24B7"/>
    <w:rsid w:val="00EE2AAB"/>
    <w:rsid w:val="00EE2DC5"/>
    <w:rsid w:val="00EE2F97"/>
    <w:rsid w:val="00EE3203"/>
    <w:rsid w:val="00EE33A6"/>
    <w:rsid w:val="00EE3DCB"/>
    <w:rsid w:val="00EE4399"/>
    <w:rsid w:val="00EE5112"/>
    <w:rsid w:val="00EE62B4"/>
    <w:rsid w:val="00EE636D"/>
    <w:rsid w:val="00EE66B1"/>
    <w:rsid w:val="00EE6C88"/>
    <w:rsid w:val="00EE6CC0"/>
    <w:rsid w:val="00EE75D6"/>
    <w:rsid w:val="00EE7D91"/>
    <w:rsid w:val="00EE7ECE"/>
    <w:rsid w:val="00EF0225"/>
    <w:rsid w:val="00EF05A6"/>
    <w:rsid w:val="00EF07A4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C9F"/>
    <w:rsid w:val="00F06F02"/>
    <w:rsid w:val="00F07F30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3BA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2D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7B4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509A"/>
    <w:rsid w:val="00F55331"/>
    <w:rsid w:val="00F55AC5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BF0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784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BAE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54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25E"/>
    <w:rsid w:val="00FA4EDE"/>
    <w:rsid w:val="00FA50E8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17E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60B6"/>
    <w:rsid w:val="00FC6598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958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3AF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0E49"/>
    <w:rsid w:val="00FF1455"/>
    <w:rsid w:val="00FF1716"/>
    <w:rsid w:val="00FF1862"/>
    <w:rsid w:val="00FF1A6C"/>
    <w:rsid w:val="00FF1D5F"/>
    <w:rsid w:val="00FF2077"/>
    <w:rsid w:val="00FF283C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64E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B32CB"/>
  <w15:chartTrackingRefBased/>
  <w15:docId w15:val="{8E836DA1-96DE-416B-8ADC-9E2AC46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4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  <w:style w:type="paragraph" w:customStyle="1" w:styleId="p1">
    <w:name w:val="p1"/>
    <w:basedOn w:val="Normal"/>
    <w:rsid w:val="00631281"/>
    <w:pPr>
      <w:overflowPunct/>
      <w:autoSpaceDE/>
      <w:autoSpaceDN/>
      <w:adjustRightInd/>
      <w:spacing w:before="0" w:after="0"/>
      <w:textAlignment w:val="auto"/>
    </w:pPr>
    <w:rPr>
      <w:rFonts w:ascii="Lucida Grande" w:hAnsi="Lucida Grande" w:cs="Lucida Grande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287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8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5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7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89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7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7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0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4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1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5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png"/><Relationship Id="rId13" Type="http://schemas.openxmlformats.org/officeDocument/2006/relationships/image" Target="media/image2.emf"/><Relationship Id="rId14" Type="http://schemas.openxmlformats.org/officeDocument/2006/relationships/image" Target="media/image3.emf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168DBA2-8CAB-4C3F-BAFB-DB82EC6B4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4DC3D4-04C2-E043-AA4E-E18655D027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EFF818-C285-4946-A4E7-B9F30E7E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55</TotalTime>
  <Pages>3</Pages>
  <Words>978</Words>
  <Characters>5580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Mellein Heinz 1S-T</dc:creator>
  <cp:keywords>CTPClassification=CTP_PUBLIC:VisualMarkings=</cp:keywords>
  <dc:description/>
  <cp:lastModifiedBy>Thorsten Hertel</cp:lastModifiedBy>
  <cp:revision>13</cp:revision>
  <cp:lastPrinted>2017-01-06T17:30:00Z</cp:lastPrinted>
  <dcterms:created xsi:type="dcterms:W3CDTF">2017-01-05T16:29:00Z</dcterms:created>
  <dcterms:modified xsi:type="dcterms:W3CDTF">2017-01-06T17:49:00Z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3eac47a7-97ab-4635-83e2-3b16458d39dc</vt:lpwstr>
  </property>
  <property fmtid="{D5CDD505-2E9C-101B-9397-08002B2CF9AE}" pid="4" name="CTP_TimeStamp">
    <vt:lpwstr>2016-05-13 11:02:36Z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